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54D" w:rsidRDefault="00F80FF5">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0A354D" w:rsidRDefault="000A354D">
      <w:pPr>
        <w:spacing w:line="540" w:lineRule="exact"/>
        <w:jc w:val="center"/>
        <w:rPr>
          <w:rFonts w:eastAsia="华文中宋"/>
          <w:b/>
          <w:kern w:val="0"/>
          <w:sz w:val="52"/>
          <w:szCs w:val="52"/>
        </w:rPr>
      </w:pPr>
    </w:p>
    <w:p w:rsidR="000A354D" w:rsidRDefault="000A354D">
      <w:pPr>
        <w:spacing w:line="540" w:lineRule="exact"/>
        <w:jc w:val="center"/>
        <w:rPr>
          <w:rFonts w:eastAsia="华文中宋"/>
          <w:b/>
          <w:kern w:val="0"/>
          <w:sz w:val="52"/>
          <w:szCs w:val="52"/>
        </w:rPr>
      </w:pPr>
    </w:p>
    <w:p w:rsidR="000A354D" w:rsidRDefault="000A354D">
      <w:pPr>
        <w:spacing w:line="540" w:lineRule="exact"/>
        <w:jc w:val="center"/>
        <w:rPr>
          <w:rFonts w:eastAsia="华文中宋"/>
          <w:b/>
          <w:kern w:val="0"/>
          <w:sz w:val="52"/>
          <w:szCs w:val="52"/>
        </w:rPr>
      </w:pPr>
    </w:p>
    <w:p w:rsidR="000A354D" w:rsidRDefault="000A354D">
      <w:pPr>
        <w:spacing w:line="540" w:lineRule="exact"/>
        <w:jc w:val="center"/>
        <w:rPr>
          <w:rFonts w:eastAsia="华文中宋"/>
          <w:b/>
          <w:kern w:val="0"/>
          <w:sz w:val="52"/>
          <w:szCs w:val="52"/>
        </w:rPr>
      </w:pPr>
    </w:p>
    <w:p w:rsidR="000A354D" w:rsidRDefault="000A354D">
      <w:pPr>
        <w:spacing w:line="540" w:lineRule="exact"/>
        <w:jc w:val="center"/>
        <w:rPr>
          <w:rFonts w:eastAsia="华文中宋"/>
          <w:b/>
          <w:kern w:val="0"/>
          <w:sz w:val="52"/>
          <w:szCs w:val="52"/>
        </w:rPr>
      </w:pPr>
    </w:p>
    <w:p w:rsidR="000A354D" w:rsidRPr="005B6C14" w:rsidRDefault="000A354D">
      <w:pPr>
        <w:spacing w:line="540" w:lineRule="exact"/>
        <w:jc w:val="center"/>
        <w:rPr>
          <w:rFonts w:eastAsia="华文中宋"/>
          <w:b/>
          <w:strike/>
          <w:kern w:val="0"/>
          <w:sz w:val="52"/>
          <w:szCs w:val="52"/>
        </w:rPr>
      </w:pPr>
    </w:p>
    <w:p w:rsidR="000A354D" w:rsidRDefault="00BA1810">
      <w:pPr>
        <w:spacing w:line="540" w:lineRule="exact"/>
        <w:jc w:val="center"/>
        <w:rPr>
          <w:rFonts w:eastAsia="方正小标宋_GBK"/>
          <w:kern w:val="0"/>
          <w:sz w:val="48"/>
          <w:szCs w:val="48"/>
        </w:rPr>
      </w:pPr>
      <w:r w:rsidRPr="00BA1810">
        <w:rPr>
          <w:rFonts w:eastAsia="方正小标宋_GBK" w:hint="eastAsia"/>
          <w:kern w:val="0"/>
          <w:sz w:val="48"/>
          <w:szCs w:val="48"/>
        </w:rPr>
        <w:t>专项业务经费</w:t>
      </w:r>
      <w:r w:rsidR="00F80FF5">
        <w:rPr>
          <w:rFonts w:eastAsia="方正小标宋_GBK"/>
          <w:kern w:val="0"/>
          <w:sz w:val="48"/>
          <w:szCs w:val="48"/>
        </w:rPr>
        <w:t>资金项目支出</w:t>
      </w:r>
    </w:p>
    <w:p w:rsidR="000A354D" w:rsidRDefault="00F80FF5">
      <w:pPr>
        <w:spacing w:line="540" w:lineRule="exact"/>
        <w:jc w:val="center"/>
        <w:rPr>
          <w:rFonts w:eastAsia="方正小标宋_GBK"/>
          <w:kern w:val="0"/>
          <w:sz w:val="48"/>
          <w:szCs w:val="48"/>
        </w:rPr>
      </w:pPr>
      <w:r>
        <w:rPr>
          <w:rFonts w:eastAsia="方正小标宋_GBK"/>
          <w:kern w:val="0"/>
          <w:sz w:val="48"/>
          <w:szCs w:val="48"/>
        </w:rPr>
        <w:t>绩效</w:t>
      </w:r>
      <w:r w:rsidR="0049306B">
        <w:rPr>
          <w:rFonts w:eastAsia="方正小标宋_GBK" w:hint="eastAsia"/>
          <w:kern w:val="0"/>
          <w:sz w:val="48"/>
          <w:szCs w:val="48"/>
        </w:rPr>
        <w:t>自评</w:t>
      </w:r>
      <w:r>
        <w:rPr>
          <w:rFonts w:eastAsia="方正小标宋_GBK"/>
          <w:kern w:val="0"/>
          <w:sz w:val="48"/>
          <w:szCs w:val="48"/>
        </w:rPr>
        <w:t>报告</w:t>
      </w:r>
    </w:p>
    <w:p w:rsidR="000A354D" w:rsidRDefault="000A354D">
      <w:pPr>
        <w:spacing w:line="540" w:lineRule="exact"/>
        <w:jc w:val="center"/>
        <w:rPr>
          <w:rFonts w:eastAsia="华文中宋"/>
          <w:b/>
          <w:kern w:val="0"/>
          <w:sz w:val="52"/>
          <w:szCs w:val="52"/>
        </w:rPr>
      </w:pPr>
    </w:p>
    <w:p w:rsidR="000A354D" w:rsidRDefault="00F80FF5">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0A354D" w:rsidRDefault="000A354D">
      <w:pPr>
        <w:spacing w:line="540" w:lineRule="exact"/>
        <w:jc w:val="center"/>
        <w:rPr>
          <w:rFonts w:eastAsia="仿宋_GB2312"/>
          <w:kern w:val="0"/>
          <w:sz w:val="30"/>
          <w:szCs w:val="30"/>
        </w:rPr>
      </w:pPr>
    </w:p>
    <w:p w:rsidR="000A354D" w:rsidRDefault="000A354D">
      <w:pPr>
        <w:spacing w:line="540" w:lineRule="exact"/>
        <w:jc w:val="center"/>
        <w:rPr>
          <w:rFonts w:eastAsia="仿宋_GB2312"/>
          <w:kern w:val="0"/>
          <w:sz w:val="30"/>
          <w:szCs w:val="30"/>
        </w:rPr>
      </w:pPr>
    </w:p>
    <w:p w:rsidR="000A354D" w:rsidRDefault="000A354D">
      <w:pPr>
        <w:spacing w:line="540" w:lineRule="exact"/>
        <w:jc w:val="center"/>
        <w:rPr>
          <w:rFonts w:eastAsia="方正小标宋_GBK"/>
          <w:kern w:val="0"/>
          <w:sz w:val="36"/>
          <w:szCs w:val="36"/>
        </w:rPr>
      </w:pPr>
    </w:p>
    <w:p w:rsidR="000A354D" w:rsidRDefault="000A354D">
      <w:pPr>
        <w:spacing w:line="540" w:lineRule="exact"/>
        <w:rPr>
          <w:rFonts w:eastAsia="仿宋_GB2312"/>
          <w:kern w:val="0"/>
          <w:sz w:val="30"/>
          <w:szCs w:val="30"/>
        </w:rPr>
      </w:pPr>
    </w:p>
    <w:p w:rsidR="000A354D" w:rsidRDefault="000A354D">
      <w:pPr>
        <w:spacing w:line="540" w:lineRule="exact"/>
        <w:rPr>
          <w:rFonts w:eastAsia="仿宋_GB2312"/>
          <w:kern w:val="0"/>
          <w:sz w:val="30"/>
          <w:szCs w:val="30"/>
        </w:rPr>
      </w:pPr>
    </w:p>
    <w:p w:rsidR="000A354D" w:rsidRPr="00A51EBF" w:rsidRDefault="00F80FF5">
      <w:pPr>
        <w:spacing w:line="700" w:lineRule="exact"/>
        <w:ind w:firstLineChars="245" w:firstLine="882"/>
        <w:jc w:val="left"/>
        <w:rPr>
          <w:rFonts w:eastAsia="仿宋_GB2312"/>
          <w:kern w:val="0"/>
          <w:sz w:val="36"/>
          <w:szCs w:val="36"/>
        </w:rPr>
      </w:pPr>
      <w:r w:rsidRPr="00A51EBF">
        <w:rPr>
          <w:rFonts w:eastAsia="仿宋_GB2312"/>
          <w:kern w:val="0"/>
          <w:sz w:val="36"/>
          <w:szCs w:val="36"/>
        </w:rPr>
        <w:t>项目名称：</w:t>
      </w:r>
      <w:r w:rsidR="00BA1810" w:rsidRPr="00A51EBF">
        <w:rPr>
          <w:rFonts w:eastAsia="仿宋_GB2312" w:hint="eastAsia"/>
          <w:bCs/>
          <w:kern w:val="0"/>
          <w:sz w:val="36"/>
          <w:szCs w:val="36"/>
        </w:rPr>
        <w:t>专项业务经费</w:t>
      </w:r>
    </w:p>
    <w:p w:rsidR="000A354D" w:rsidRPr="00A51EBF" w:rsidRDefault="00F80FF5">
      <w:pPr>
        <w:spacing w:line="700" w:lineRule="exact"/>
        <w:ind w:firstLineChars="245" w:firstLine="882"/>
        <w:jc w:val="left"/>
        <w:rPr>
          <w:rFonts w:eastAsia="仿宋_GB2312"/>
          <w:kern w:val="0"/>
          <w:sz w:val="36"/>
          <w:szCs w:val="36"/>
        </w:rPr>
      </w:pPr>
      <w:r w:rsidRPr="00A51EBF">
        <w:rPr>
          <w:rFonts w:eastAsia="仿宋_GB2312"/>
          <w:kern w:val="0"/>
          <w:sz w:val="36"/>
          <w:szCs w:val="36"/>
        </w:rPr>
        <w:t>实施单位（公章）：</w:t>
      </w:r>
      <w:r w:rsidR="0044796E" w:rsidRPr="00A51EBF">
        <w:rPr>
          <w:rFonts w:eastAsia="仿宋_GB2312"/>
          <w:bCs/>
          <w:kern w:val="0"/>
          <w:sz w:val="36"/>
          <w:szCs w:val="36"/>
        </w:rPr>
        <w:t>新疆维吾尔自</w:t>
      </w:r>
      <w:bookmarkStart w:id="0" w:name="_GoBack"/>
      <w:bookmarkEnd w:id="0"/>
      <w:r w:rsidR="0044796E" w:rsidRPr="00A51EBF">
        <w:rPr>
          <w:rFonts w:eastAsia="仿宋_GB2312"/>
          <w:bCs/>
          <w:kern w:val="0"/>
          <w:sz w:val="36"/>
          <w:szCs w:val="36"/>
        </w:rPr>
        <w:t>治区司法</w:t>
      </w:r>
      <w:r w:rsidR="0044796E" w:rsidRPr="00A51EBF">
        <w:rPr>
          <w:rFonts w:eastAsia="仿宋_GB2312" w:hint="eastAsia"/>
          <w:bCs/>
          <w:kern w:val="0"/>
          <w:sz w:val="36"/>
          <w:szCs w:val="36"/>
        </w:rPr>
        <w:t>厅</w:t>
      </w:r>
    </w:p>
    <w:p w:rsidR="000A354D" w:rsidRPr="00A51EBF" w:rsidRDefault="00F80FF5">
      <w:pPr>
        <w:spacing w:line="700" w:lineRule="exact"/>
        <w:ind w:firstLineChars="245" w:firstLine="882"/>
        <w:jc w:val="left"/>
        <w:rPr>
          <w:rFonts w:eastAsia="仿宋_GB2312"/>
          <w:kern w:val="0"/>
          <w:sz w:val="36"/>
          <w:szCs w:val="36"/>
        </w:rPr>
      </w:pPr>
      <w:r w:rsidRPr="00A51EBF">
        <w:rPr>
          <w:rFonts w:eastAsia="仿宋_GB2312"/>
          <w:kern w:val="0"/>
          <w:sz w:val="36"/>
          <w:szCs w:val="36"/>
        </w:rPr>
        <w:t>主管部门（公章）：</w:t>
      </w:r>
      <w:r w:rsidR="00A4054F" w:rsidRPr="00A51EBF">
        <w:rPr>
          <w:rFonts w:eastAsia="仿宋_GB2312"/>
          <w:bCs/>
          <w:kern w:val="0"/>
          <w:sz w:val="36"/>
          <w:szCs w:val="36"/>
        </w:rPr>
        <w:t>新疆维吾尔自治区司法</w:t>
      </w:r>
      <w:r w:rsidR="00A4054F" w:rsidRPr="00A51EBF">
        <w:rPr>
          <w:rFonts w:eastAsia="仿宋_GB2312" w:hint="eastAsia"/>
          <w:bCs/>
          <w:kern w:val="0"/>
          <w:sz w:val="36"/>
          <w:szCs w:val="36"/>
        </w:rPr>
        <w:t>厅</w:t>
      </w:r>
    </w:p>
    <w:p w:rsidR="000A354D" w:rsidRPr="00A51EBF" w:rsidRDefault="00F80FF5">
      <w:pPr>
        <w:spacing w:line="700" w:lineRule="exact"/>
        <w:ind w:firstLineChars="245" w:firstLine="882"/>
        <w:jc w:val="left"/>
        <w:rPr>
          <w:rFonts w:eastAsia="仿宋_GB2312"/>
          <w:kern w:val="0"/>
          <w:sz w:val="36"/>
          <w:szCs w:val="36"/>
        </w:rPr>
      </w:pPr>
      <w:r w:rsidRPr="00A51EBF">
        <w:rPr>
          <w:rFonts w:eastAsia="仿宋_GB2312"/>
          <w:kern w:val="0"/>
          <w:sz w:val="36"/>
          <w:szCs w:val="36"/>
        </w:rPr>
        <w:t>项目负责人（签章）：</w:t>
      </w:r>
      <w:r w:rsidR="004F5C32" w:rsidRPr="00A51EBF">
        <w:rPr>
          <w:rFonts w:eastAsia="仿宋_GB2312" w:hint="eastAsia"/>
          <w:bCs/>
          <w:kern w:val="0"/>
          <w:sz w:val="36"/>
          <w:szCs w:val="36"/>
        </w:rPr>
        <w:t>赵</w:t>
      </w:r>
      <w:r w:rsidR="004F5C32" w:rsidRPr="00A51EBF">
        <w:rPr>
          <w:rFonts w:eastAsia="仿宋_GB2312" w:hint="eastAsia"/>
          <w:bCs/>
          <w:kern w:val="0"/>
          <w:sz w:val="36"/>
          <w:szCs w:val="36"/>
        </w:rPr>
        <w:t xml:space="preserve"> </w:t>
      </w:r>
      <w:proofErr w:type="gramStart"/>
      <w:r w:rsidR="004F5C32" w:rsidRPr="00A51EBF">
        <w:rPr>
          <w:rFonts w:eastAsia="仿宋_GB2312" w:hint="eastAsia"/>
          <w:bCs/>
          <w:kern w:val="0"/>
          <w:sz w:val="36"/>
          <w:szCs w:val="36"/>
        </w:rPr>
        <w:t>莉</w:t>
      </w:r>
      <w:proofErr w:type="gramEnd"/>
    </w:p>
    <w:p w:rsidR="000A354D" w:rsidRPr="00A51EBF" w:rsidRDefault="00F80FF5">
      <w:pPr>
        <w:spacing w:line="700" w:lineRule="exact"/>
        <w:ind w:firstLineChars="245" w:firstLine="882"/>
        <w:jc w:val="left"/>
        <w:rPr>
          <w:rStyle w:val="ab"/>
          <w:rFonts w:eastAsia="仿宋_GB2312"/>
          <w:b w:val="0"/>
          <w:bCs w:val="0"/>
          <w:kern w:val="0"/>
          <w:sz w:val="36"/>
          <w:szCs w:val="36"/>
        </w:rPr>
      </w:pPr>
      <w:r w:rsidRPr="00A51EBF">
        <w:rPr>
          <w:rFonts w:eastAsia="仿宋_GB2312"/>
          <w:kern w:val="0"/>
          <w:sz w:val="36"/>
          <w:szCs w:val="36"/>
        </w:rPr>
        <w:t>填报时间：</w:t>
      </w:r>
      <w:r w:rsidRPr="00A51EBF">
        <w:rPr>
          <w:rStyle w:val="ab"/>
          <w:rFonts w:eastAsia="仿宋_GB2312"/>
          <w:b w:val="0"/>
          <w:spacing w:val="-4"/>
          <w:sz w:val="36"/>
          <w:szCs w:val="36"/>
        </w:rPr>
        <w:t>202</w:t>
      </w:r>
      <w:r w:rsidRPr="00A51EBF">
        <w:rPr>
          <w:rStyle w:val="ab"/>
          <w:rFonts w:eastAsia="仿宋_GB2312" w:hint="eastAsia"/>
          <w:b w:val="0"/>
          <w:spacing w:val="-4"/>
          <w:sz w:val="36"/>
          <w:szCs w:val="36"/>
        </w:rPr>
        <w:t>4</w:t>
      </w:r>
      <w:r w:rsidRPr="00A51EBF">
        <w:rPr>
          <w:rStyle w:val="ab"/>
          <w:rFonts w:eastAsia="仿宋_GB2312"/>
          <w:b w:val="0"/>
          <w:spacing w:val="-4"/>
          <w:sz w:val="36"/>
          <w:szCs w:val="36"/>
        </w:rPr>
        <w:t>年</w:t>
      </w:r>
      <w:r w:rsidR="008140B3" w:rsidRPr="00A51EBF">
        <w:rPr>
          <w:rStyle w:val="ab"/>
          <w:rFonts w:eastAsia="仿宋_GB2312" w:hint="eastAsia"/>
          <w:b w:val="0"/>
          <w:spacing w:val="-4"/>
          <w:sz w:val="36"/>
          <w:szCs w:val="36"/>
        </w:rPr>
        <w:t>4</w:t>
      </w:r>
      <w:r w:rsidRPr="00A51EBF">
        <w:rPr>
          <w:rStyle w:val="ab"/>
          <w:rFonts w:eastAsia="仿宋_GB2312"/>
          <w:b w:val="0"/>
          <w:spacing w:val="-4"/>
          <w:sz w:val="36"/>
          <w:szCs w:val="36"/>
        </w:rPr>
        <w:t>月</w:t>
      </w:r>
      <w:r w:rsidR="004F5C32" w:rsidRPr="00A51EBF">
        <w:rPr>
          <w:rStyle w:val="ab"/>
          <w:rFonts w:eastAsia="仿宋_GB2312" w:hint="eastAsia"/>
          <w:b w:val="0"/>
          <w:spacing w:val="-4"/>
          <w:sz w:val="36"/>
          <w:szCs w:val="36"/>
        </w:rPr>
        <w:t>16</w:t>
      </w:r>
      <w:r w:rsidRPr="00A51EBF">
        <w:rPr>
          <w:rStyle w:val="ab"/>
          <w:rFonts w:eastAsia="仿宋_GB2312"/>
          <w:b w:val="0"/>
          <w:spacing w:val="-4"/>
          <w:sz w:val="36"/>
          <w:szCs w:val="36"/>
        </w:rPr>
        <w:t>日</w:t>
      </w:r>
    </w:p>
    <w:p w:rsidR="000A354D" w:rsidRDefault="000A354D">
      <w:pPr>
        <w:spacing w:line="560" w:lineRule="exact"/>
        <w:ind w:firstLine="640"/>
        <w:rPr>
          <w:rStyle w:val="ab"/>
          <w:rFonts w:eastAsia="黑体"/>
          <w:b w:val="0"/>
          <w:spacing w:val="-4"/>
          <w:sz w:val="32"/>
          <w:szCs w:val="32"/>
        </w:rPr>
      </w:pPr>
    </w:p>
    <w:p w:rsidR="000A354D" w:rsidRDefault="000A354D">
      <w:pPr>
        <w:spacing w:line="560" w:lineRule="exact"/>
        <w:ind w:firstLine="640"/>
        <w:rPr>
          <w:rStyle w:val="ab"/>
          <w:rFonts w:eastAsia="黑体" w:hAnsi="黑体"/>
          <w:b w:val="0"/>
          <w:spacing w:val="-4"/>
          <w:sz w:val="32"/>
          <w:szCs w:val="32"/>
        </w:rPr>
        <w:sectPr w:rsidR="000A354D">
          <w:pgSz w:w="11906" w:h="16838"/>
          <w:pgMar w:top="2098" w:right="1531" w:bottom="1985" w:left="1531" w:header="851" w:footer="992" w:gutter="0"/>
          <w:cols w:space="425"/>
          <w:docGrid w:type="lines" w:linePitch="312"/>
        </w:sectPr>
      </w:pPr>
    </w:p>
    <w:p w:rsidR="000A354D" w:rsidRDefault="00F80FF5">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0A354D" w:rsidRDefault="00F80FF5">
      <w:pPr>
        <w:spacing w:line="560" w:lineRule="exact"/>
        <w:ind w:firstLineChars="200" w:firstLine="640"/>
        <w:rPr>
          <w:rFonts w:eastAsia="楷体_GB2312"/>
          <w:bCs/>
          <w:sz w:val="32"/>
          <w:szCs w:val="32"/>
        </w:rPr>
      </w:pPr>
      <w:r>
        <w:rPr>
          <w:rFonts w:eastAsia="楷体_GB2312"/>
          <w:bCs/>
          <w:sz w:val="32"/>
          <w:szCs w:val="32"/>
        </w:rPr>
        <w:t>（一）项目概况</w:t>
      </w:r>
    </w:p>
    <w:p w:rsidR="000A354D" w:rsidRDefault="00F80FF5">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5730D8" w:rsidRPr="005730D8" w:rsidRDefault="005730D8" w:rsidP="005730D8">
      <w:pPr>
        <w:widowControl/>
        <w:spacing w:line="560" w:lineRule="atLeast"/>
        <w:ind w:firstLineChars="200" w:firstLine="640"/>
        <w:jc w:val="left"/>
        <w:rPr>
          <w:rFonts w:ascii="仿宋_GB2312" w:eastAsia="仿宋_GB2312" w:hAnsi="Tnw"/>
          <w:sz w:val="32"/>
          <w:szCs w:val="32"/>
        </w:rPr>
      </w:pPr>
      <w:r w:rsidRPr="007747DA">
        <w:rPr>
          <w:rFonts w:ascii="仿宋_GB2312" w:eastAsia="仿宋_GB2312" w:hAnsi="宋体" w:cs="仿宋_GB2312" w:hint="eastAsia"/>
          <w:kern w:val="0"/>
          <w:sz w:val="32"/>
          <w:szCs w:val="32"/>
        </w:rPr>
        <w:t>自治区司法厅本级</w:t>
      </w:r>
      <w:r w:rsidRPr="007747DA">
        <w:rPr>
          <w:rFonts w:ascii="仿宋_GB2312" w:eastAsia="仿宋_GB2312" w:hAnsi="黑体" w:cs="仿宋_GB2312" w:hint="eastAsia"/>
          <w:kern w:val="0"/>
          <w:sz w:val="32"/>
          <w:szCs w:val="32"/>
        </w:rPr>
        <w:t>下设21个处室，分别是：</w:t>
      </w:r>
      <w:r w:rsidRPr="007747DA">
        <w:rPr>
          <w:rFonts w:ascii="仿宋_GB2312" w:eastAsia="仿宋_GB2312" w:cs="仿宋_GB2312" w:hint="eastAsia"/>
          <w:sz w:val="32"/>
          <w:szCs w:val="32"/>
        </w:rPr>
        <w:t>办公室、</w:t>
      </w:r>
      <w:r w:rsidRPr="007747DA">
        <w:rPr>
          <w:rFonts w:ascii="仿宋_GB2312" w:eastAsia="仿宋_GB2312" w:hAnsi="Tnw" w:hint="eastAsia"/>
          <w:sz w:val="32"/>
          <w:szCs w:val="32"/>
        </w:rPr>
        <w:t>法治调研处、法治督察处、立法一处、立法二处、监狱戒毒工作处、社区矫正管理处、行政复议与应诉处、行政执法协调监督处、普法与依法治理处、人民参与和促进法治处、安置教育工作处、公共法律服务管理处、律师工作管理处、法律职业资格管理处、装备财务保障处、科技信息化处、人事警务处、组织培训处、机关党委、离退休干部工作处。</w:t>
      </w:r>
      <w:r w:rsidRPr="007747DA">
        <w:rPr>
          <w:rFonts w:ascii="仿宋_GB2312" w:eastAsia="仿宋_GB2312" w:hint="eastAsia"/>
          <w:sz w:val="32"/>
          <w:szCs w:val="32"/>
        </w:rPr>
        <w:t>在自治区党委、人民政府坚强正确领导下，自治区司法厅党委全面推进司法行政“一个统筹、四大职能”工作布局，</w:t>
      </w:r>
      <w:proofErr w:type="gramStart"/>
      <w:r w:rsidRPr="007747DA">
        <w:rPr>
          <w:rFonts w:ascii="仿宋_GB2312" w:eastAsia="仿宋_GB2312" w:hint="eastAsia"/>
          <w:sz w:val="32"/>
          <w:szCs w:val="32"/>
        </w:rPr>
        <w:t>聚全系统</w:t>
      </w:r>
      <w:proofErr w:type="gramEnd"/>
      <w:r w:rsidRPr="007747DA">
        <w:rPr>
          <w:rFonts w:ascii="仿宋_GB2312" w:eastAsia="仿宋_GB2312" w:hint="eastAsia"/>
          <w:sz w:val="32"/>
          <w:szCs w:val="32"/>
        </w:rPr>
        <w:t>之力确保以全区监管场所为重点的司法行政重要工作领域持续绝对安全稳定，实现司法行政主责主业创新发展。</w:t>
      </w:r>
    </w:p>
    <w:p w:rsidR="005730D8" w:rsidRPr="005730D8" w:rsidRDefault="005730D8" w:rsidP="005730D8">
      <w:pPr>
        <w:widowControl/>
        <w:spacing w:line="560" w:lineRule="atLeast"/>
        <w:ind w:firstLineChars="200" w:firstLine="640"/>
        <w:jc w:val="left"/>
        <w:rPr>
          <w:rFonts w:ascii="仿宋_GB2312" w:eastAsia="仿宋_GB2312" w:hAnsi="Tnw"/>
          <w:sz w:val="32"/>
          <w:szCs w:val="32"/>
        </w:rPr>
      </w:pPr>
      <w:r w:rsidRPr="00BA1810">
        <w:rPr>
          <w:rFonts w:eastAsia="仿宋_GB2312" w:hint="eastAsia"/>
          <w:bCs/>
          <w:kern w:val="0"/>
          <w:sz w:val="32"/>
          <w:szCs w:val="32"/>
        </w:rPr>
        <w:t>专项业务经</w:t>
      </w:r>
      <w:r w:rsidRPr="005730D8">
        <w:rPr>
          <w:rFonts w:eastAsia="仿宋_GB2312" w:hint="eastAsia"/>
          <w:bCs/>
          <w:kern w:val="0"/>
          <w:sz w:val="32"/>
          <w:szCs w:val="32"/>
        </w:rPr>
        <w:t>费</w:t>
      </w:r>
      <w:r w:rsidR="00F80FF5" w:rsidRPr="005730D8">
        <w:rPr>
          <w:rStyle w:val="ab"/>
          <w:rFonts w:eastAsia="仿宋_GB2312" w:hint="eastAsia"/>
          <w:b w:val="0"/>
          <w:spacing w:val="-4"/>
          <w:sz w:val="32"/>
          <w:szCs w:val="32"/>
        </w:rPr>
        <w:t>项目经费能够弥补</w:t>
      </w:r>
      <w:r>
        <w:rPr>
          <w:rStyle w:val="ab"/>
          <w:rFonts w:eastAsia="仿宋_GB2312" w:hint="eastAsia"/>
          <w:b w:val="0"/>
          <w:spacing w:val="-4"/>
          <w:sz w:val="32"/>
          <w:szCs w:val="32"/>
        </w:rPr>
        <w:t>我单位社会保障缴费及公积金不足部分</w:t>
      </w:r>
      <w:r w:rsidR="00F80FF5" w:rsidRPr="005730D8">
        <w:rPr>
          <w:rStyle w:val="ab"/>
          <w:rFonts w:eastAsia="仿宋_GB2312" w:hint="eastAsia"/>
          <w:b w:val="0"/>
          <w:spacing w:val="-4"/>
          <w:sz w:val="32"/>
          <w:szCs w:val="32"/>
        </w:rPr>
        <w:t>，</w:t>
      </w:r>
      <w:r>
        <w:rPr>
          <w:rStyle w:val="ab"/>
          <w:rFonts w:eastAsia="仿宋_GB2312" w:hint="eastAsia"/>
          <w:b w:val="0"/>
          <w:spacing w:val="-4"/>
          <w:sz w:val="32"/>
          <w:szCs w:val="32"/>
        </w:rPr>
        <w:t>能够</w:t>
      </w:r>
      <w:r w:rsidR="00F80FF5" w:rsidRPr="005730D8">
        <w:rPr>
          <w:rStyle w:val="ab"/>
          <w:rFonts w:eastAsia="仿宋_GB2312" w:hint="eastAsia"/>
          <w:b w:val="0"/>
          <w:spacing w:val="-4"/>
          <w:sz w:val="32"/>
          <w:szCs w:val="32"/>
        </w:rPr>
        <w:t>保障我</w:t>
      </w:r>
      <w:r w:rsidRPr="005730D8">
        <w:rPr>
          <w:rStyle w:val="ab"/>
          <w:rFonts w:eastAsia="仿宋_GB2312" w:hint="eastAsia"/>
          <w:b w:val="0"/>
          <w:spacing w:val="-4"/>
          <w:sz w:val="32"/>
          <w:szCs w:val="32"/>
        </w:rPr>
        <w:t>单位</w:t>
      </w:r>
      <w:r w:rsidR="00F80FF5" w:rsidRPr="005730D8">
        <w:rPr>
          <w:rStyle w:val="ab"/>
          <w:rFonts w:eastAsia="仿宋_GB2312" w:hint="eastAsia"/>
          <w:b w:val="0"/>
          <w:spacing w:val="-4"/>
          <w:sz w:val="32"/>
          <w:szCs w:val="32"/>
        </w:rPr>
        <w:t>正常运转</w:t>
      </w:r>
      <w:r w:rsidRPr="007747DA">
        <w:rPr>
          <w:rFonts w:ascii="仿宋_GB2312" w:eastAsia="仿宋_GB2312" w:hint="eastAsia"/>
          <w:sz w:val="32"/>
          <w:szCs w:val="32"/>
        </w:rPr>
        <w:t>。</w:t>
      </w:r>
    </w:p>
    <w:p w:rsidR="000A354D" w:rsidRDefault="00F80FF5" w:rsidP="005730D8">
      <w:pPr>
        <w:spacing w:line="700" w:lineRule="exact"/>
        <w:ind w:firstLineChars="245" w:firstLine="787"/>
        <w:jc w:val="left"/>
        <w:rPr>
          <w:rFonts w:eastAsia="仿宋_GB2312"/>
          <w:b/>
          <w:bCs/>
          <w:spacing w:val="-4"/>
          <w:sz w:val="32"/>
          <w:szCs w:val="32"/>
        </w:rPr>
      </w:pPr>
      <w:r>
        <w:rPr>
          <w:rFonts w:eastAsia="仿宋_GB2312"/>
          <w:b/>
          <w:sz w:val="32"/>
          <w:szCs w:val="32"/>
        </w:rPr>
        <w:t>2</w:t>
      </w:r>
      <w:r>
        <w:rPr>
          <w:rFonts w:eastAsia="仿宋_GB2312"/>
          <w:b/>
          <w:sz w:val="32"/>
          <w:szCs w:val="32"/>
        </w:rPr>
        <w:t>、项目主要内容</w:t>
      </w:r>
    </w:p>
    <w:p w:rsidR="000A354D" w:rsidRDefault="00F80FF5" w:rsidP="0044796E">
      <w:pPr>
        <w:spacing w:line="560" w:lineRule="exact"/>
        <w:ind w:firstLineChars="200" w:firstLine="640"/>
        <w:rPr>
          <w:rFonts w:eastAsia="仿宋_GB2312"/>
          <w:sz w:val="32"/>
          <w:szCs w:val="32"/>
        </w:rPr>
      </w:pPr>
      <w:r>
        <w:rPr>
          <w:rFonts w:eastAsia="仿宋_GB2312"/>
          <w:sz w:val="32"/>
          <w:szCs w:val="32"/>
        </w:rPr>
        <w:t>项目主要内容：</w:t>
      </w:r>
      <w:r w:rsidR="0044796E" w:rsidRPr="0044796E">
        <w:rPr>
          <w:rFonts w:eastAsia="仿宋_GB2312" w:hint="eastAsia"/>
          <w:sz w:val="32"/>
          <w:szCs w:val="32"/>
        </w:rPr>
        <w:t>确保单位职工基本生活</w:t>
      </w:r>
      <w:r w:rsidR="004F5C32">
        <w:rPr>
          <w:rFonts w:eastAsia="仿宋_GB2312" w:hint="eastAsia"/>
          <w:sz w:val="32"/>
          <w:szCs w:val="32"/>
        </w:rPr>
        <w:t>保障，保证单位工作正常开展，圆满完成各项绩效目标考核。目标：</w:t>
      </w:r>
      <w:r w:rsidR="00A3330F">
        <w:rPr>
          <w:rFonts w:eastAsia="仿宋_GB2312" w:hint="eastAsia"/>
          <w:sz w:val="32"/>
          <w:szCs w:val="32"/>
        </w:rPr>
        <w:t>支付</w:t>
      </w:r>
      <w:r w:rsidR="004F5C32">
        <w:rPr>
          <w:rFonts w:eastAsia="仿宋_GB2312" w:hint="eastAsia"/>
          <w:sz w:val="32"/>
          <w:szCs w:val="32"/>
        </w:rPr>
        <w:t>资金</w:t>
      </w:r>
      <w:r w:rsidR="00A3330F">
        <w:rPr>
          <w:rFonts w:eastAsia="仿宋_GB2312" w:hint="eastAsia"/>
          <w:sz w:val="32"/>
          <w:szCs w:val="32"/>
        </w:rPr>
        <w:t>人数</w:t>
      </w:r>
      <w:r w:rsidR="0044796E" w:rsidRPr="0044796E">
        <w:rPr>
          <w:rFonts w:eastAsia="仿宋_GB2312" w:hint="eastAsia"/>
          <w:sz w:val="32"/>
          <w:szCs w:val="32"/>
        </w:rPr>
        <w:t>172</w:t>
      </w:r>
      <w:r w:rsidR="0044796E" w:rsidRPr="0044796E">
        <w:rPr>
          <w:rFonts w:eastAsia="仿宋_GB2312" w:hint="eastAsia"/>
          <w:sz w:val="32"/>
          <w:szCs w:val="32"/>
        </w:rPr>
        <w:t>人、全年</w:t>
      </w:r>
      <w:r w:rsidR="004F5C32">
        <w:rPr>
          <w:rFonts w:eastAsia="仿宋_GB2312" w:hint="eastAsia"/>
          <w:sz w:val="32"/>
          <w:szCs w:val="32"/>
        </w:rPr>
        <w:t>支付</w:t>
      </w:r>
      <w:r w:rsidR="0044796E" w:rsidRPr="0044796E">
        <w:rPr>
          <w:rFonts w:eastAsia="仿宋_GB2312" w:hint="eastAsia"/>
          <w:sz w:val="32"/>
          <w:szCs w:val="32"/>
        </w:rPr>
        <w:t>12</w:t>
      </w:r>
      <w:r w:rsidR="0044796E" w:rsidRPr="0044796E">
        <w:rPr>
          <w:rFonts w:eastAsia="仿宋_GB2312" w:hint="eastAsia"/>
          <w:sz w:val="32"/>
          <w:szCs w:val="32"/>
        </w:rPr>
        <w:t>次、资金</w:t>
      </w:r>
      <w:r w:rsidR="004F5C32">
        <w:rPr>
          <w:rFonts w:eastAsia="仿宋_GB2312" w:hint="eastAsia"/>
          <w:sz w:val="32"/>
          <w:szCs w:val="32"/>
        </w:rPr>
        <w:t>支付</w:t>
      </w:r>
      <w:r w:rsidR="0044796E" w:rsidRPr="0044796E">
        <w:rPr>
          <w:rFonts w:eastAsia="仿宋_GB2312" w:hint="eastAsia"/>
          <w:sz w:val="32"/>
          <w:szCs w:val="32"/>
        </w:rPr>
        <w:t>的准确率达到</w:t>
      </w:r>
      <w:r w:rsidR="0044796E" w:rsidRPr="0044796E">
        <w:rPr>
          <w:rFonts w:eastAsia="仿宋_GB2312" w:hint="eastAsia"/>
          <w:sz w:val="32"/>
          <w:szCs w:val="32"/>
        </w:rPr>
        <w:t>100%</w:t>
      </w:r>
      <w:r w:rsidR="0044796E" w:rsidRPr="0044796E">
        <w:rPr>
          <w:rFonts w:eastAsia="仿宋_GB2312" w:hint="eastAsia"/>
          <w:sz w:val="32"/>
          <w:szCs w:val="32"/>
        </w:rPr>
        <w:t>、每次</w:t>
      </w:r>
      <w:r w:rsidR="004F5C32">
        <w:rPr>
          <w:rFonts w:eastAsia="仿宋_GB2312" w:hint="eastAsia"/>
          <w:sz w:val="32"/>
          <w:szCs w:val="32"/>
        </w:rPr>
        <w:t>支付</w:t>
      </w:r>
      <w:r w:rsidR="0044796E" w:rsidRPr="0044796E">
        <w:rPr>
          <w:rFonts w:eastAsia="仿宋_GB2312" w:hint="eastAsia"/>
          <w:sz w:val="32"/>
          <w:szCs w:val="32"/>
        </w:rPr>
        <w:t>资金数不超过</w:t>
      </w:r>
      <w:r w:rsidR="0044796E" w:rsidRPr="0044796E">
        <w:rPr>
          <w:rFonts w:eastAsia="仿宋_GB2312" w:hint="eastAsia"/>
          <w:sz w:val="32"/>
          <w:szCs w:val="32"/>
        </w:rPr>
        <w:t>16.67</w:t>
      </w:r>
      <w:r w:rsidR="0044796E" w:rsidRPr="0044796E">
        <w:rPr>
          <w:rFonts w:eastAsia="仿宋_GB2312" w:hint="eastAsia"/>
          <w:sz w:val="32"/>
          <w:szCs w:val="32"/>
        </w:rPr>
        <w:t>万元，有效保障职工基本生活；保障办公</w:t>
      </w:r>
      <w:r w:rsidR="0044796E" w:rsidRPr="0044796E">
        <w:rPr>
          <w:rFonts w:eastAsia="仿宋_GB2312" w:hint="eastAsia"/>
          <w:sz w:val="32"/>
          <w:szCs w:val="32"/>
        </w:rPr>
        <w:lastRenderedPageBreak/>
        <w:t>人员数量达到</w:t>
      </w:r>
      <w:r w:rsidR="0044796E" w:rsidRPr="0044796E">
        <w:rPr>
          <w:rFonts w:eastAsia="仿宋_GB2312" w:hint="eastAsia"/>
          <w:sz w:val="32"/>
          <w:szCs w:val="32"/>
        </w:rPr>
        <w:t>172</w:t>
      </w:r>
      <w:r w:rsidR="0044796E" w:rsidRPr="0044796E">
        <w:rPr>
          <w:rFonts w:eastAsia="仿宋_GB2312" w:hint="eastAsia"/>
          <w:sz w:val="32"/>
          <w:szCs w:val="32"/>
        </w:rPr>
        <w:t>人、资金</w:t>
      </w:r>
      <w:r w:rsidR="004F5C32">
        <w:rPr>
          <w:rFonts w:eastAsia="仿宋_GB2312" w:hint="eastAsia"/>
          <w:sz w:val="32"/>
          <w:szCs w:val="32"/>
        </w:rPr>
        <w:t>支付</w:t>
      </w:r>
      <w:r w:rsidR="0044796E" w:rsidRPr="0044796E">
        <w:rPr>
          <w:rFonts w:eastAsia="仿宋_GB2312" w:hint="eastAsia"/>
          <w:sz w:val="32"/>
          <w:szCs w:val="32"/>
        </w:rPr>
        <w:t>及时率达到</w:t>
      </w:r>
      <w:r w:rsidR="0044796E" w:rsidRPr="0044796E">
        <w:rPr>
          <w:rFonts w:eastAsia="仿宋_GB2312" w:hint="eastAsia"/>
          <w:sz w:val="32"/>
          <w:szCs w:val="32"/>
        </w:rPr>
        <w:t>100%</w:t>
      </w:r>
      <w:r w:rsidR="0044796E" w:rsidRPr="0044796E">
        <w:rPr>
          <w:rFonts w:eastAsia="仿宋_GB2312" w:hint="eastAsia"/>
          <w:sz w:val="32"/>
          <w:szCs w:val="32"/>
        </w:rPr>
        <w:t>、公用经费支付及时率达到</w:t>
      </w:r>
      <w:r w:rsidR="0044796E" w:rsidRPr="0044796E">
        <w:rPr>
          <w:rFonts w:eastAsia="仿宋_GB2312" w:hint="eastAsia"/>
          <w:sz w:val="32"/>
          <w:szCs w:val="32"/>
        </w:rPr>
        <w:t>100%</w:t>
      </w:r>
      <w:r w:rsidR="0044796E" w:rsidRPr="0044796E">
        <w:rPr>
          <w:rFonts w:eastAsia="仿宋_GB2312" w:hint="eastAsia"/>
          <w:sz w:val="32"/>
          <w:szCs w:val="32"/>
        </w:rPr>
        <w:t>、人均运转经费数控制在</w:t>
      </w:r>
      <w:r w:rsidR="0044796E" w:rsidRPr="0044796E">
        <w:rPr>
          <w:rFonts w:eastAsia="仿宋_GB2312" w:hint="eastAsia"/>
          <w:sz w:val="32"/>
          <w:szCs w:val="32"/>
        </w:rPr>
        <w:t>0.58</w:t>
      </w:r>
      <w:r w:rsidR="0044796E" w:rsidRPr="0044796E">
        <w:rPr>
          <w:rFonts w:eastAsia="仿宋_GB2312" w:hint="eastAsia"/>
          <w:sz w:val="32"/>
          <w:szCs w:val="32"/>
        </w:rPr>
        <w:t>万元内、有效保证单位工作正常开展，职工满意度达到</w:t>
      </w:r>
      <w:r w:rsidR="0044796E" w:rsidRPr="0044796E">
        <w:rPr>
          <w:rFonts w:eastAsia="仿宋_GB2312" w:hint="eastAsia"/>
          <w:sz w:val="32"/>
          <w:szCs w:val="32"/>
        </w:rPr>
        <w:t>95%</w:t>
      </w:r>
      <w:r w:rsidR="0044796E" w:rsidRPr="0044796E">
        <w:rPr>
          <w:rFonts w:eastAsia="仿宋_GB2312" w:hint="eastAsia"/>
          <w:sz w:val="32"/>
          <w:szCs w:val="32"/>
        </w:rPr>
        <w:t>以上（包含</w:t>
      </w:r>
      <w:r w:rsidR="0044796E" w:rsidRPr="0044796E">
        <w:rPr>
          <w:rFonts w:eastAsia="仿宋_GB2312" w:hint="eastAsia"/>
          <w:sz w:val="32"/>
          <w:szCs w:val="32"/>
        </w:rPr>
        <w:t>95%</w:t>
      </w:r>
      <w:r w:rsidR="0044796E" w:rsidRPr="0044796E">
        <w:rPr>
          <w:rFonts w:eastAsia="仿宋_GB2312" w:hint="eastAsia"/>
          <w:sz w:val="32"/>
          <w:szCs w:val="32"/>
        </w:rPr>
        <w:t>）。</w:t>
      </w: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rsidR="000A354D" w:rsidRDefault="00BA1810" w:rsidP="00BA1810">
      <w:pPr>
        <w:spacing w:line="560" w:lineRule="exact"/>
        <w:ind w:firstLineChars="200" w:firstLine="624"/>
        <w:rPr>
          <w:rFonts w:eastAsia="仿宋_GB2312"/>
          <w:sz w:val="32"/>
          <w:szCs w:val="32"/>
        </w:rPr>
      </w:pPr>
      <w:r w:rsidRPr="00BA1810">
        <w:rPr>
          <w:rStyle w:val="ab"/>
          <w:rFonts w:eastAsia="仿宋_GB2312" w:hint="eastAsia"/>
          <w:b w:val="0"/>
          <w:spacing w:val="-4"/>
          <w:sz w:val="32"/>
          <w:szCs w:val="32"/>
        </w:rPr>
        <w:t>专项业务经费</w:t>
      </w:r>
      <w:r w:rsidR="00F80FF5">
        <w:rPr>
          <w:rFonts w:eastAsia="仿宋_GB2312"/>
          <w:sz w:val="32"/>
          <w:szCs w:val="32"/>
        </w:rPr>
        <w:t>项目</w:t>
      </w:r>
      <w:r w:rsidR="00F80FF5">
        <w:rPr>
          <w:rFonts w:eastAsia="仿宋_GB2312" w:hint="eastAsia"/>
          <w:sz w:val="32"/>
          <w:szCs w:val="32"/>
        </w:rPr>
        <w:t>预算</w:t>
      </w:r>
      <w:r w:rsidR="0044796E">
        <w:rPr>
          <w:rFonts w:eastAsia="仿宋_GB2312" w:hint="eastAsia"/>
          <w:sz w:val="32"/>
          <w:szCs w:val="32"/>
        </w:rPr>
        <w:t>300</w:t>
      </w:r>
      <w:r w:rsidR="00F80FF5">
        <w:rPr>
          <w:rFonts w:eastAsia="仿宋_GB2312"/>
          <w:sz w:val="32"/>
          <w:szCs w:val="32"/>
        </w:rPr>
        <w:t>万元，其中：财政拨款资金</w:t>
      </w:r>
      <w:r w:rsidR="00F80FF5">
        <w:rPr>
          <w:rFonts w:eastAsia="仿宋_GB2312" w:hint="eastAsia"/>
          <w:sz w:val="32"/>
          <w:szCs w:val="32"/>
        </w:rPr>
        <w:t>0</w:t>
      </w:r>
      <w:r w:rsidR="00F80FF5">
        <w:rPr>
          <w:rFonts w:eastAsia="仿宋_GB2312"/>
          <w:sz w:val="32"/>
          <w:szCs w:val="32"/>
        </w:rPr>
        <w:t>万元</w:t>
      </w:r>
      <w:r w:rsidR="00F80FF5">
        <w:rPr>
          <w:rFonts w:eastAsia="仿宋_GB2312" w:hint="eastAsia"/>
          <w:sz w:val="32"/>
          <w:szCs w:val="32"/>
          <w:lang w:eastAsia="zh-Hans"/>
        </w:rPr>
        <w:t>，</w:t>
      </w:r>
      <w:r w:rsidR="00F80FF5">
        <w:rPr>
          <w:rFonts w:eastAsia="仿宋_GB2312"/>
          <w:sz w:val="32"/>
          <w:szCs w:val="32"/>
        </w:rPr>
        <w:t>其他资金</w:t>
      </w:r>
      <w:r w:rsidR="0044796E">
        <w:rPr>
          <w:rFonts w:eastAsia="仿宋_GB2312" w:hint="eastAsia"/>
          <w:sz w:val="32"/>
          <w:szCs w:val="32"/>
        </w:rPr>
        <w:t>300</w:t>
      </w:r>
      <w:r w:rsidR="00F80FF5">
        <w:rPr>
          <w:rFonts w:eastAsia="仿宋_GB2312"/>
          <w:sz w:val="32"/>
          <w:szCs w:val="32"/>
        </w:rPr>
        <w:t>万元。项目实际支出</w:t>
      </w:r>
      <w:r w:rsidR="0044796E">
        <w:rPr>
          <w:rFonts w:eastAsia="仿宋_GB2312" w:hint="eastAsia"/>
          <w:sz w:val="32"/>
          <w:szCs w:val="32"/>
        </w:rPr>
        <w:t>300</w:t>
      </w:r>
      <w:r w:rsidR="00F80FF5">
        <w:rPr>
          <w:rFonts w:eastAsia="仿宋_GB2312"/>
          <w:sz w:val="32"/>
          <w:szCs w:val="32"/>
        </w:rPr>
        <w:t>万元，支出率为</w:t>
      </w:r>
      <w:r w:rsidR="0044796E">
        <w:rPr>
          <w:rFonts w:eastAsia="仿宋_GB2312" w:hint="eastAsia"/>
          <w:sz w:val="32"/>
          <w:szCs w:val="32"/>
        </w:rPr>
        <w:t>100</w:t>
      </w:r>
      <w:r w:rsidR="00F80FF5">
        <w:rPr>
          <w:rFonts w:eastAsia="仿宋_GB2312"/>
          <w:sz w:val="32"/>
          <w:szCs w:val="32"/>
        </w:rPr>
        <w:t>%</w:t>
      </w:r>
      <w:r w:rsidR="00F80FF5">
        <w:rPr>
          <w:rFonts w:eastAsia="仿宋_GB2312"/>
          <w:sz w:val="32"/>
          <w:szCs w:val="32"/>
        </w:rPr>
        <w:t>。</w:t>
      </w:r>
    </w:p>
    <w:p w:rsidR="000A354D" w:rsidRDefault="00F80FF5">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0A354D" w:rsidRDefault="00CD27B7" w:rsidP="00CD27B7">
      <w:pPr>
        <w:spacing w:line="560" w:lineRule="exact"/>
        <w:ind w:firstLineChars="200" w:firstLine="624"/>
        <w:rPr>
          <w:rFonts w:eastAsia="仿宋_GB2312"/>
          <w:sz w:val="32"/>
          <w:szCs w:val="32"/>
        </w:rPr>
      </w:pPr>
      <w:r w:rsidRPr="00BA1810">
        <w:rPr>
          <w:rStyle w:val="ab"/>
          <w:rFonts w:eastAsia="仿宋_GB2312" w:hint="eastAsia"/>
          <w:b w:val="0"/>
          <w:spacing w:val="-4"/>
          <w:sz w:val="32"/>
          <w:szCs w:val="32"/>
        </w:rPr>
        <w:t>专项业务经费</w:t>
      </w:r>
      <w:r>
        <w:rPr>
          <w:rFonts w:eastAsia="仿宋_GB2312"/>
          <w:sz w:val="32"/>
          <w:szCs w:val="32"/>
        </w:rPr>
        <w:t>项目</w:t>
      </w:r>
      <w:r>
        <w:rPr>
          <w:rFonts w:eastAsia="仿宋_GB2312" w:hint="eastAsia"/>
          <w:sz w:val="32"/>
          <w:szCs w:val="32"/>
        </w:rPr>
        <w:t>预算</w:t>
      </w:r>
      <w:r>
        <w:rPr>
          <w:rFonts w:eastAsia="仿宋_GB2312" w:hint="eastAsia"/>
          <w:sz w:val="32"/>
          <w:szCs w:val="32"/>
        </w:rPr>
        <w:t>300</w:t>
      </w:r>
      <w:r>
        <w:rPr>
          <w:rFonts w:eastAsia="仿宋_GB2312"/>
          <w:sz w:val="32"/>
          <w:szCs w:val="32"/>
        </w:rPr>
        <w:t>万元</w:t>
      </w:r>
      <w:r w:rsidR="0049306B">
        <w:rPr>
          <w:rFonts w:eastAsia="仿宋_GB2312"/>
          <w:sz w:val="32"/>
          <w:szCs w:val="32"/>
        </w:rPr>
        <w:t>，按照</w:t>
      </w:r>
      <w:r w:rsidR="00F80FF5">
        <w:rPr>
          <w:rFonts w:eastAsia="仿宋_GB2312"/>
          <w:sz w:val="32"/>
          <w:szCs w:val="32"/>
        </w:rPr>
        <w:t>财务制度等相关规定，资金支出符合专项资金</w:t>
      </w:r>
      <w:r w:rsidR="00684A57">
        <w:rPr>
          <w:rFonts w:eastAsia="仿宋_GB2312" w:hint="eastAsia"/>
          <w:sz w:val="32"/>
          <w:szCs w:val="32"/>
        </w:rPr>
        <w:t>使用</w:t>
      </w:r>
      <w:r w:rsidR="00F80FF5">
        <w:rPr>
          <w:rFonts w:eastAsia="仿宋_GB2312"/>
          <w:sz w:val="32"/>
          <w:szCs w:val="32"/>
        </w:rPr>
        <w:t>范围，做到了专款专用。在项目资金</w:t>
      </w:r>
      <w:r w:rsidR="00684A57">
        <w:rPr>
          <w:rFonts w:eastAsia="仿宋_GB2312" w:hint="eastAsia"/>
          <w:sz w:val="32"/>
          <w:szCs w:val="32"/>
        </w:rPr>
        <w:t>的</w:t>
      </w:r>
      <w:r w:rsidR="00F80FF5">
        <w:rPr>
          <w:rFonts w:eastAsia="仿宋_GB2312"/>
          <w:sz w:val="32"/>
          <w:szCs w:val="32"/>
        </w:rPr>
        <w:t>使用过程中，</w:t>
      </w:r>
      <w:r w:rsidR="00684A57">
        <w:rPr>
          <w:rFonts w:eastAsia="仿宋_GB2312"/>
          <w:sz w:val="32"/>
          <w:szCs w:val="32"/>
        </w:rPr>
        <w:t>严格遵循自治区财政项目资金的</w:t>
      </w:r>
      <w:r w:rsidR="00684A57">
        <w:rPr>
          <w:rFonts w:eastAsia="仿宋_GB2312" w:hint="eastAsia"/>
          <w:sz w:val="32"/>
          <w:szCs w:val="32"/>
        </w:rPr>
        <w:t>支付</w:t>
      </w:r>
      <w:r w:rsidR="00684A57">
        <w:rPr>
          <w:rFonts w:eastAsia="仿宋_GB2312"/>
          <w:sz w:val="32"/>
          <w:szCs w:val="32"/>
        </w:rPr>
        <w:t>程序，认真审核实施各阶段的相关材料，根据</w:t>
      </w:r>
      <w:r w:rsidR="00684A57">
        <w:rPr>
          <w:rFonts w:eastAsia="仿宋_GB2312" w:hint="eastAsia"/>
          <w:sz w:val="32"/>
          <w:szCs w:val="32"/>
        </w:rPr>
        <w:t>具体业务</w:t>
      </w:r>
      <w:r w:rsidR="00F80FF5">
        <w:rPr>
          <w:rFonts w:eastAsia="仿宋_GB2312"/>
          <w:sz w:val="32"/>
          <w:szCs w:val="32"/>
        </w:rPr>
        <w:t>进展情况</w:t>
      </w:r>
      <w:r w:rsidR="00F80FF5">
        <w:rPr>
          <w:rFonts w:eastAsia="仿宋_GB2312" w:hint="eastAsia"/>
          <w:sz w:val="32"/>
          <w:szCs w:val="32"/>
        </w:rPr>
        <w:t>支付</w:t>
      </w:r>
      <w:r w:rsidR="00F80FF5">
        <w:rPr>
          <w:rFonts w:eastAsia="仿宋_GB2312"/>
          <w:sz w:val="32"/>
          <w:szCs w:val="32"/>
        </w:rPr>
        <w:t>资金</w:t>
      </w:r>
      <w:r w:rsidR="00684A57">
        <w:rPr>
          <w:rFonts w:eastAsia="仿宋_GB2312" w:hint="eastAsia"/>
          <w:sz w:val="32"/>
          <w:szCs w:val="32"/>
        </w:rPr>
        <w:t>，提高了资金的使用效率。</w:t>
      </w:r>
    </w:p>
    <w:p w:rsidR="000A354D" w:rsidRDefault="00F80FF5" w:rsidP="008140B3">
      <w:pPr>
        <w:spacing w:line="560" w:lineRule="exact"/>
        <w:ind w:firstLineChars="150" w:firstLine="480"/>
        <w:rPr>
          <w:rFonts w:eastAsia="楷体_GB2312"/>
          <w:bCs/>
          <w:sz w:val="32"/>
          <w:szCs w:val="32"/>
        </w:rPr>
      </w:pPr>
      <w:bookmarkStart w:id="1" w:name="page10"/>
      <w:bookmarkEnd w:id="1"/>
      <w:r>
        <w:rPr>
          <w:rFonts w:eastAsia="楷体_GB2312"/>
          <w:bCs/>
          <w:sz w:val="32"/>
          <w:szCs w:val="32"/>
        </w:rPr>
        <w:t>（二）项目绩效目标</w:t>
      </w:r>
    </w:p>
    <w:p w:rsidR="000A354D" w:rsidRDefault="00F80FF5">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277375" w:rsidRDefault="0044796E" w:rsidP="00A3330F">
      <w:pPr>
        <w:spacing w:line="560" w:lineRule="exact"/>
        <w:ind w:firstLineChars="200" w:firstLine="624"/>
        <w:rPr>
          <w:rFonts w:eastAsia="仿宋_GB2312"/>
          <w:sz w:val="32"/>
          <w:szCs w:val="32"/>
        </w:rPr>
      </w:pPr>
      <w:r w:rsidRPr="0044796E">
        <w:rPr>
          <w:rStyle w:val="ab"/>
          <w:rFonts w:eastAsia="仿宋_GB2312" w:hint="eastAsia"/>
          <w:b w:val="0"/>
          <w:spacing w:val="-4"/>
          <w:sz w:val="32"/>
          <w:szCs w:val="32"/>
        </w:rPr>
        <w:t>确保单位职工基本</w:t>
      </w:r>
      <w:r w:rsidR="00A3330F">
        <w:rPr>
          <w:rStyle w:val="ab"/>
          <w:rFonts w:eastAsia="仿宋_GB2312" w:hint="eastAsia"/>
          <w:b w:val="0"/>
          <w:spacing w:val="-4"/>
          <w:sz w:val="32"/>
          <w:szCs w:val="32"/>
        </w:rPr>
        <w:t>生活保障，保证单位工作正常开展，圆满完成各项绩效目标考核。</w:t>
      </w:r>
      <w:r w:rsidR="00A3330F">
        <w:rPr>
          <w:rFonts w:eastAsia="仿宋_GB2312" w:hint="eastAsia"/>
          <w:sz w:val="32"/>
          <w:szCs w:val="32"/>
        </w:rPr>
        <w:t>目标：支付资金人数</w:t>
      </w:r>
      <w:r w:rsidR="00A3330F" w:rsidRPr="0044796E">
        <w:rPr>
          <w:rFonts w:eastAsia="仿宋_GB2312" w:hint="eastAsia"/>
          <w:sz w:val="32"/>
          <w:szCs w:val="32"/>
        </w:rPr>
        <w:t>172</w:t>
      </w:r>
      <w:r w:rsidR="00A3330F" w:rsidRPr="0044796E">
        <w:rPr>
          <w:rFonts w:eastAsia="仿宋_GB2312" w:hint="eastAsia"/>
          <w:sz w:val="32"/>
          <w:szCs w:val="32"/>
        </w:rPr>
        <w:t>人、全年</w:t>
      </w:r>
      <w:r w:rsidR="00A3330F">
        <w:rPr>
          <w:rFonts w:eastAsia="仿宋_GB2312" w:hint="eastAsia"/>
          <w:sz w:val="32"/>
          <w:szCs w:val="32"/>
        </w:rPr>
        <w:t>支付</w:t>
      </w:r>
      <w:r w:rsidR="00A3330F" w:rsidRPr="0044796E">
        <w:rPr>
          <w:rFonts w:eastAsia="仿宋_GB2312" w:hint="eastAsia"/>
          <w:sz w:val="32"/>
          <w:szCs w:val="32"/>
        </w:rPr>
        <w:t>12</w:t>
      </w:r>
      <w:r w:rsidR="00A3330F" w:rsidRPr="0044796E">
        <w:rPr>
          <w:rFonts w:eastAsia="仿宋_GB2312" w:hint="eastAsia"/>
          <w:sz w:val="32"/>
          <w:szCs w:val="32"/>
        </w:rPr>
        <w:t>次、资金</w:t>
      </w:r>
      <w:r w:rsidR="00A3330F">
        <w:rPr>
          <w:rFonts w:eastAsia="仿宋_GB2312" w:hint="eastAsia"/>
          <w:sz w:val="32"/>
          <w:szCs w:val="32"/>
        </w:rPr>
        <w:t>支付</w:t>
      </w:r>
      <w:r w:rsidR="00A3330F" w:rsidRPr="0044796E">
        <w:rPr>
          <w:rFonts w:eastAsia="仿宋_GB2312" w:hint="eastAsia"/>
          <w:sz w:val="32"/>
          <w:szCs w:val="32"/>
        </w:rPr>
        <w:t>的准确率达到</w:t>
      </w:r>
      <w:r w:rsidR="00A3330F" w:rsidRPr="0044796E">
        <w:rPr>
          <w:rFonts w:eastAsia="仿宋_GB2312" w:hint="eastAsia"/>
          <w:sz w:val="32"/>
          <w:szCs w:val="32"/>
        </w:rPr>
        <w:t>100%</w:t>
      </w:r>
      <w:r w:rsidR="00A3330F" w:rsidRPr="0044796E">
        <w:rPr>
          <w:rFonts w:eastAsia="仿宋_GB2312" w:hint="eastAsia"/>
          <w:sz w:val="32"/>
          <w:szCs w:val="32"/>
        </w:rPr>
        <w:t>、每次</w:t>
      </w:r>
      <w:r w:rsidR="00A3330F">
        <w:rPr>
          <w:rFonts w:eastAsia="仿宋_GB2312" w:hint="eastAsia"/>
          <w:sz w:val="32"/>
          <w:szCs w:val="32"/>
        </w:rPr>
        <w:t>支付</w:t>
      </w:r>
      <w:r w:rsidR="00A3330F" w:rsidRPr="0044796E">
        <w:rPr>
          <w:rFonts w:eastAsia="仿宋_GB2312" w:hint="eastAsia"/>
          <w:sz w:val="32"/>
          <w:szCs w:val="32"/>
        </w:rPr>
        <w:t>资金数不超过</w:t>
      </w:r>
      <w:r w:rsidR="00A3330F" w:rsidRPr="0044796E">
        <w:rPr>
          <w:rFonts w:eastAsia="仿宋_GB2312" w:hint="eastAsia"/>
          <w:sz w:val="32"/>
          <w:szCs w:val="32"/>
        </w:rPr>
        <w:t>16.67</w:t>
      </w:r>
      <w:r w:rsidR="00A3330F" w:rsidRPr="0044796E">
        <w:rPr>
          <w:rFonts w:eastAsia="仿宋_GB2312" w:hint="eastAsia"/>
          <w:sz w:val="32"/>
          <w:szCs w:val="32"/>
        </w:rPr>
        <w:t>万元，有效保障职工基本生活；保障办公人员数量达到</w:t>
      </w:r>
      <w:r w:rsidR="00A3330F" w:rsidRPr="0044796E">
        <w:rPr>
          <w:rFonts w:eastAsia="仿宋_GB2312" w:hint="eastAsia"/>
          <w:sz w:val="32"/>
          <w:szCs w:val="32"/>
        </w:rPr>
        <w:t>172</w:t>
      </w:r>
      <w:r w:rsidR="00A3330F" w:rsidRPr="0044796E">
        <w:rPr>
          <w:rFonts w:eastAsia="仿宋_GB2312" w:hint="eastAsia"/>
          <w:sz w:val="32"/>
          <w:szCs w:val="32"/>
        </w:rPr>
        <w:t>人、资金</w:t>
      </w:r>
      <w:r w:rsidR="00A3330F">
        <w:rPr>
          <w:rFonts w:eastAsia="仿宋_GB2312" w:hint="eastAsia"/>
          <w:sz w:val="32"/>
          <w:szCs w:val="32"/>
        </w:rPr>
        <w:t>支付</w:t>
      </w:r>
      <w:r w:rsidR="00A3330F" w:rsidRPr="0044796E">
        <w:rPr>
          <w:rFonts w:eastAsia="仿宋_GB2312" w:hint="eastAsia"/>
          <w:sz w:val="32"/>
          <w:szCs w:val="32"/>
        </w:rPr>
        <w:t>及时率达到</w:t>
      </w:r>
      <w:r w:rsidR="00A3330F" w:rsidRPr="0044796E">
        <w:rPr>
          <w:rFonts w:eastAsia="仿宋_GB2312" w:hint="eastAsia"/>
          <w:sz w:val="32"/>
          <w:szCs w:val="32"/>
        </w:rPr>
        <w:t>100%</w:t>
      </w:r>
      <w:r w:rsidR="00A3330F" w:rsidRPr="0044796E">
        <w:rPr>
          <w:rFonts w:eastAsia="仿宋_GB2312" w:hint="eastAsia"/>
          <w:sz w:val="32"/>
          <w:szCs w:val="32"/>
        </w:rPr>
        <w:t>、公用经费支付及时率达到</w:t>
      </w:r>
      <w:r w:rsidR="00A3330F" w:rsidRPr="0044796E">
        <w:rPr>
          <w:rFonts w:eastAsia="仿宋_GB2312" w:hint="eastAsia"/>
          <w:sz w:val="32"/>
          <w:szCs w:val="32"/>
        </w:rPr>
        <w:t>100%</w:t>
      </w:r>
      <w:r w:rsidR="00A3330F" w:rsidRPr="0044796E">
        <w:rPr>
          <w:rFonts w:eastAsia="仿宋_GB2312" w:hint="eastAsia"/>
          <w:sz w:val="32"/>
          <w:szCs w:val="32"/>
        </w:rPr>
        <w:t>、</w:t>
      </w:r>
      <w:r w:rsidR="00A3330F" w:rsidRPr="0044796E">
        <w:rPr>
          <w:rFonts w:eastAsia="仿宋_GB2312" w:hint="eastAsia"/>
          <w:sz w:val="32"/>
          <w:szCs w:val="32"/>
        </w:rPr>
        <w:lastRenderedPageBreak/>
        <w:t>人均运转经费数控制在</w:t>
      </w:r>
      <w:r w:rsidR="00A3330F" w:rsidRPr="0044796E">
        <w:rPr>
          <w:rFonts w:eastAsia="仿宋_GB2312" w:hint="eastAsia"/>
          <w:sz w:val="32"/>
          <w:szCs w:val="32"/>
        </w:rPr>
        <w:t>0.58</w:t>
      </w:r>
      <w:r w:rsidR="00A3330F" w:rsidRPr="0044796E">
        <w:rPr>
          <w:rFonts w:eastAsia="仿宋_GB2312" w:hint="eastAsia"/>
          <w:sz w:val="32"/>
          <w:szCs w:val="32"/>
        </w:rPr>
        <w:t>万元内、有效保证单位工作正常开展，职工满意度达到</w:t>
      </w:r>
      <w:r w:rsidR="00A3330F" w:rsidRPr="0044796E">
        <w:rPr>
          <w:rFonts w:eastAsia="仿宋_GB2312" w:hint="eastAsia"/>
          <w:sz w:val="32"/>
          <w:szCs w:val="32"/>
        </w:rPr>
        <w:t>95%</w:t>
      </w:r>
      <w:r w:rsidR="00A3330F" w:rsidRPr="0044796E">
        <w:rPr>
          <w:rFonts w:eastAsia="仿宋_GB2312" w:hint="eastAsia"/>
          <w:sz w:val="32"/>
          <w:szCs w:val="32"/>
        </w:rPr>
        <w:t>以上（包含</w:t>
      </w:r>
      <w:r w:rsidR="00A3330F" w:rsidRPr="0044796E">
        <w:rPr>
          <w:rFonts w:eastAsia="仿宋_GB2312" w:hint="eastAsia"/>
          <w:sz w:val="32"/>
          <w:szCs w:val="32"/>
        </w:rPr>
        <w:t>95%</w:t>
      </w:r>
      <w:r w:rsidR="00A3330F" w:rsidRPr="0044796E">
        <w:rPr>
          <w:rFonts w:eastAsia="仿宋_GB2312" w:hint="eastAsia"/>
          <w:sz w:val="32"/>
          <w:szCs w:val="32"/>
        </w:rPr>
        <w:t>）。</w:t>
      </w:r>
    </w:p>
    <w:p w:rsidR="000A354D" w:rsidRDefault="00F80FF5" w:rsidP="00277375">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0A354D" w:rsidRDefault="00F80FF5">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w:t>
      </w:r>
      <w:r w:rsidR="00BA1810">
        <w:rPr>
          <w:rFonts w:eastAsia="仿宋_GB2312" w:hint="eastAsia"/>
          <w:sz w:val="32"/>
          <w:szCs w:val="32"/>
        </w:rPr>
        <w:t>根据单位人数</w:t>
      </w:r>
      <w:r>
        <w:rPr>
          <w:rFonts w:eastAsia="仿宋_GB2312"/>
          <w:sz w:val="32"/>
          <w:szCs w:val="32"/>
        </w:rPr>
        <w:t>测算</w:t>
      </w:r>
      <w:r>
        <w:rPr>
          <w:rFonts w:eastAsia="仿宋_GB2312" w:hint="eastAsia"/>
          <w:sz w:val="32"/>
          <w:szCs w:val="32"/>
        </w:rPr>
        <w:t>社保、公积金须弥补数，</w:t>
      </w:r>
      <w:r>
        <w:rPr>
          <w:rFonts w:eastAsia="仿宋_GB2312"/>
          <w:sz w:val="32"/>
          <w:szCs w:val="32"/>
        </w:rPr>
        <w:t>经</w:t>
      </w:r>
      <w:r w:rsidR="00BA1810">
        <w:rPr>
          <w:rFonts w:eastAsia="仿宋_GB2312" w:hint="eastAsia"/>
          <w:sz w:val="32"/>
          <w:szCs w:val="32"/>
        </w:rPr>
        <w:t>人事警务处</w:t>
      </w:r>
      <w:r>
        <w:rPr>
          <w:rFonts w:eastAsia="仿宋_GB2312" w:hint="eastAsia"/>
          <w:sz w:val="32"/>
          <w:szCs w:val="32"/>
        </w:rPr>
        <w:t>、</w:t>
      </w:r>
      <w:r w:rsidR="00BA1810">
        <w:rPr>
          <w:rFonts w:eastAsia="仿宋_GB2312" w:hint="eastAsia"/>
          <w:sz w:val="32"/>
          <w:szCs w:val="32"/>
        </w:rPr>
        <w:t>装备财务保障处</w:t>
      </w:r>
      <w:r>
        <w:rPr>
          <w:rFonts w:eastAsia="仿宋_GB2312" w:hint="eastAsia"/>
          <w:sz w:val="32"/>
          <w:szCs w:val="32"/>
        </w:rPr>
        <w:t>等相关</w:t>
      </w:r>
      <w:r w:rsidR="00BA1810">
        <w:rPr>
          <w:rFonts w:eastAsia="仿宋_GB2312" w:hint="eastAsia"/>
          <w:sz w:val="32"/>
          <w:szCs w:val="32"/>
        </w:rPr>
        <w:t>处室</w:t>
      </w:r>
      <w:r>
        <w:rPr>
          <w:rFonts w:eastAsia="仿宋_GB2312" w:hint="eastAsia"/>
          <w:sz w:val="32"/>
          <w:szCs w:val="32"/>
        </w:rPr>
        <w:t>核对</w:t>
      </w:r>
      <w:r>
        <w:rPr>
          <w:rFonts w:eastAsia="仿宋_GB2312"/>
          <w:sz w:val="32"/>
          <w:szCs w:val="32"/>
        </w:rPr>
        <w:t>后，有序开展后续工作。</w:t>
      </w:r>
    </w:p>
    <w:p w:rsidR="000A354D" w:rsidRDefault="00F80FF5">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w:t>
      </w:r>
      <w:r w:rsidR="00BA1810">
        <w:rPr>
          <w:rStyle w:val="ab"/>
          <w:rFonts w:ascii="仿宋_GB2312" w:eastAsia="仿宋_GB2312" w:hAnsi="楷体" w:hint="eastAsia"/>
          <w:b w:val="0"/>
          <w:spacing w:val="-4"/>
          <w:sz w:val="32"/>
          <w:szCs w:val="32"/>
        </w:rPr>
        <w:t>根据</w:t>
      </w:r>
      <w:proofErr w:type="gramStart"/>
      <w:r w:rsidR="00A539D0">
        <w:rPr>
          <w:rStyle w:val="ab"/>
          <w:rFonts w:ascii="仿宋_GB2312" w:eastAsia="仿宋_GB2312" w:hAnsi="楷体" w:hint="eastAsia"/>
          <w:b w:val="0"/>
          <w:spacing w:val="-4"/>
          <w:sz w:val="32"/>
          <w:szCs w:val="32"/>
        </w:rPr>
        <w:t>人社部门</w:t>
      </w:r>
      <w:proofErr w:type="gramEnd"/>
      <w:r w:rsidR="00A539D0">
        <w:rPr>
          <w:rStyle w:val="ab"/>
          <w:rFonts w:ascii="仿宋_GB2312" w:eastAsia="仿宋_GB2312" w:hAnsi="楷体" w:hint="eastAsia"/>
          <w:b w:val="0"/>
          <w:spacing w:val="-4"/>
          <w:sz w:val="32"/>
          <w:szCs w:val="32"/>
        </w:rPr>
        <w:t>提供的社保、公积金扣缴凭证，按经费支出审批规定，完成相关支付工作。及时</w:t>
      </w:r>
      <w:proofErr w:type="gramStart"/>
      <w:r w:rsidR="00A539D0">
        <w:rPr>
          <w:rStyle w:val="ab"/>
          <w:rFonts w:ascii="仿宋_GB2312" w:eastAsia="仿宋_GB2312" w:hAnsi="楷体" w:hint="eastAsia"/>
          <w:b w:val="0"/>
          <w:spacing w:val="-4"/>
          <w:sz w:val="32"/>
          <w:szCs w:val="32"/>
        </w:rPr>
        <w:t>与人社部门</w:t>
      </w:r>
      <w:proofErr w:type="gramEnd"/>
      <w:r w:rsidR="00A539D0">
        <w:rPr>
          <w:rStyle w:val="ab"/>
          <w:rFonts w:ascii="仿宋_GB2312" w:eastAsia="仿宋_GB2312" w:hAnsi="楷体" w:hint="eastAsia"/>
          <w:b w:val="0"/>
          <w:spacing w:val="-4"/>
          <w:sz w:val="32"/>
          <w:szCs w:val="32"/>
        </w:rPr>
        <w:t>、银行对账，确认账实相符。</w:t>
      </w:r>
    </w:p>
    <w:p w:rsidR="000A354D" w:rsidRDefault="00F80FF5">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0A354D" w:rsidRDefault="00F80FF5">
      <w:pPr>
        <w:spacing w:line="560" w:lineRule="exact"/>
        <w:ind w:firstLineChars="200" w:firstLine="640"/>
        <w:rPr>
          <w:rFonts w:eastAsia="楷体_GB2312"/>
          <w:bCs/>
          <w:sz w:val="32"/>
          <w:szCs w:val="32"/>
        </w:rPr>
      </w:pPr>
      <w:r>
        <w:rPr>
          <w:rFonts w:eastAsia="楷体_GB2312"/>
          <w:bCs/>
          <w:sz w:val="32"/>
          <w:szCs w:val="32"/>
        </w:rPr>
        <w:t>（一）绩效评价目的、对象和范围</w:t>
      </w:r>
    </w:p>
    <w:p w:rsidR="000A354D" w:rsidRDefault="00F80FF5">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0A354D" w:rsidRDefault="00FA31F7" w:rsidP="00FA31F7">
      <w:pPr>
        <w:spacing w:line="560" w:lineRule="exact"/>
        <w:ind w:firstLineChars="200" w:firstLine="624"/>
        <w:rPr>
          <w:rFonts w:eastAsia="仿宋_GB2312"/>
          <w:sz w:val="32"/>
          <w:szCs w:val="32"/>
        </w:rPr>
      </w:pPr>
      <w:r w:rsidRPr="00BA1810">
        <w:rPr>
          <w:rStyle w:val="ab"/>
          <w:rFonts w:eastAsia="仿宋_GB2312" w:hint="eastAsia"/>
          <w:b w:val="0"/>
          <w:spacing w:val="-4"/>
          <w:sz w:val="32"/>
          <w:szCs w:val="32"/>
        </w:rPr>
        <w:t>专项业务经费</w:t>
      </w:r>
      <w:r w:rsidR="00F80FF5">
        <w:rPr>
          <w:rFonts w:eastAsia="仿宋_GB2312"/>
          <w:sz w:val="32"/>
          <w:szCs w:val="32"/>
        </w:rPr>
        <w:t>支出绩效评价运用科学、规范的绩效评价方法，制定统一的评价标准，使</w:t>
      </w:r>
      <w:r w:rsidRPr="00BA1810">
        <w:rPr>
          <w:rStyle w:val="ab"/>
          <w:rFonts w:eastAsia="仿宋_GB2312" w:hint="eastAsia"/>
          <w:b w:val="0"/>
          <w:spacing w:val="-4"/>
          <w:sz w:val="32"/>
          <w:szCs w:val="32"/>
        </w:rPr>
        <w:t>专项业务经费</w:t>
      </w:r>
      <w:r w:rsidR="00F80FF5">
        <w:rPr>
          <w:rFonts w:eastAsia="仿宋_GB2312"/>
          <w:sz w:val="32"/>
          <w:szCs w:val="32"/>
        </w:rPr>
        <w:t>得到事前、事中和事后多方面的控制。</w:t>
      </w:r>
      <w:r w:rsidRPr="00BA1810">
        <w:rPr>
          <w:rStyle w:val="ab"/>
          <w:rFonts w:eastAsia="仿宋_GB2312" w:hint="eastAsia"/>
          <w:b w:val="0"/>
          <w:spacing w:val="-4"/>
          <w:sz w:val="32"/>
          <w:szCs w:val="32"/>
        </w:rPr>
        <w:t>专项业务经费</w:t>
      </w:r>
      <w:r w:rsidR="00F80FF5">
        <w:rPr>
          <w:rFonts w:eastAsia="仿宋_GB2312"/>
          <w:sz w:val="32"/>
          <w:szCs w:val="32"/>
        </w:rPr>
        <w:t>支出绩效评价贯穿于支出安排和实施的全过程，是对</w:t>
      </w:r>
      <w:r w:rsidRPr="00BA1810">
        <w:rPr>
          <w:rStyle w:val="ab"/>
          <w:rFonts w:eastAsia="仿宋_GB2312" w:hint="eastAsia"/>
          <w:b w:val="0"/>
          <w:spacing w:val="-4"/>
          <w:sz w:val="32"/>
          <w:szCs w:val="32"/>
        </w:rPr>
        <w:t>专项业务经费</w:t>
      </w:r>
      <w:r w:rsidR="00F80FF5">
        <w:rPr>
          <w:rFonts w:eastAsia="仿宋_GB2312"/>
          <w:sz w:val="32"/>
          <w:szCs w:val="32"/>
        </w:rPr>
        <w:t>支出效益、管理水平、投入风险等方面的综合评价；是发挥</w:t>
      </w:r>
      <w:r w:rsidRPr="00BA1810">
        <w:rPr>
          <w:rStyle w:val="ab"/>
          <w:rFonts w:eastAsia="仿宋_GB2312" w:hint="eastAsia"/>
          <w:b w:val="0"/>
          <w:spacing w:val="-4"/>
          <w:sz w:val="32"/>
          <w:szCs w:val="32"/>
        </w:rPr>
        <w:t>专项业务经费</w:t>
      </w:r>
      <w:r w:rsidR="00F80FF5">
        <w:rPr>
          <w:rFonts w:eastAsia="仿宋_GB2312"/>
          <w:sz w:val="32"/>
          <w:szCs w:val="32"/>
        </w:rPr>
        <w:t>调控功能、提高</w:t>
      </w:r>
      <w:r w:rsidRPr="00BA1810">
        <w:rPr>
          <w:rStyle w:val="ab"/>
          <w:rFonts w:eastAsia="仿宋_GB2312" w:hint="eastAsia"/>
          <w:b w:val="0"/>
          <w:spacing w:val="-4"/>
          <w:sz w:val="32"/>
          <w:szCs w:val="32"/>
        </w:rPr>
        <w:t>专项业务经费</w:t>
      </w:r>
      <w:r w:rsidR="00F80FF5">
        <w:rPr>
          <w:rFonts w:eastAsia="仿宋_GB2312"/>
          <w:sz w:val="32"/>
          <w:szCs w:val="32"/>
        </w:rPr>
        <w:t>安排科学性、促进</w:t>
      </w:r>
      <w:r w:rsidRPr="00BA1810">
        <w:rPr>
          <w:rStyle w:val="ab"/>
          <w:rFonts w:eastAsia="仿宋_GB2312" w:hint="eastAsia"/>
          <w:b w:val="0"/>
          <w:spacing w:val="-4"/>
          <w:sz w:val="32"/>
          <w:szCs w:val="32"/>
        </w:rPr>
        <w:t>专项业务经费</w:t>
      </w:r>
      <w:r w:rsidR="00F80FF5">
        <w:rPr>
          <w:rFonts w:eastAsia="仿宋_GB2312"/>
          <w:sz w:val="32"/>
          <w:szCs w:val="32"/>
        </w:rPr>
        <w:t>支持社会经济目标实现的重要保证。</w:t>
      </w:r>
    </w:p>
    <w:p w:rsidR="000A354D" w:rsidRDefault="00F80FF5">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w:t>
      </w:r>
      <w:r w:rsidR="004B351B" w:rsidRPr="00BA1810">
        <w:rPr>
          <w:rStyle w:val="ab"/>
          <w:rFonts w:eastAsia="仿宋_GB2312" w:hint="eastAsia"/>
          <w:b w:val="0"/>
          <w:spacing w:val="-4"/>
          <w:sz w:val="32"/>
          <w:szCs w:val="32"/>
        </w:rPr>
        <w:t>专项业务经费</w:t>
      </w:r>
      <w:r>
        <w:rPr>
          <w:rFonts w:eastAsia="仿宋_GB2312"/>
          <w:sz w:val="32"/>
          <w:szCs w:val="32"/>
        </w:rPr>
        <w:t>支出绩效</w:t>
      </w:r>
      <w:r w:rsidR="00E927F6">
        <w:rPr>
          <w:rFonts w:eastAsia="仿宋_GB2312" w:hint="eastAsia"/>
          <w:sz w:val="32"/>
          <w:szCs w:val="32"/>
        </w:rPr>
        <w:t>测算资金及数据等基础信息</w:t>
      </w:r>
      <w:r>
        <w:rPr>
          <w:rFonts w:eastAsia="仿宋_GB2312"/>
          <w:sz w:val="32"/>
          <w:szCs w:val="32"/>
        </w:rPr>
        <w:t>，促进项目支出严格按照资金管理规定进行。</w:t>
      </w:r>
    </w:p>
    <w:p w:rsidR="000A354D" w:rsidRDefault="00F80FF5">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）项目绩效管理财政支出运行提供及时、有效的信息。</w:t>
      </w:r>
    </w:p>
    <w:p w:rsidR="000A354D" w:rsidRDefault="00F80FF5">
      <w:pPr>
        <w:spacing w:line="560" w:lineRule="exact"/>
        <w:ind w:firstLineChars="200" w:firstLine="640"/>
        <w:rPr>
          <w:rFonts w:eastAsia="仿宋_GB2312"/>
          <w:sz w:val="32"/>
          <w:szCs w:val="32"/>
        </w:rPr>
      </w:pPr>
      <w:r>
        <w:rPr>
          <w:rFonts w:eastAsia="仿宋_GB2312"/>
          <w:sz w:val="32"/>
          <w:szCs w:val="32"/>
        </w:rPr>
        <w:t>综合来看，通过开展有效的</w:t>
      </w:r>
      <w:r w:rsidR="004B351B" w:rsidRPr="00BA1810">
        <w:rPr>
          <w:rStyle w:val="ab"/>
          <w:rFonts w:eastAsia="仿宋_GB2312" w:hint="eastAsia"/>
          <w:b w:val="0"/>
          <w:spacing w:val="-4"/>
          <w:sz w:val="32"/>
          <w:szCs w:val="32"/>
        </w:rPr>
        <w:t>专项业务经费</w:t>
      </w:r>
      <w:r>
        <w:rPr>
          <w:rFonts w:eastAsia="仿宋_GB2312"/>
          <w:sz w:val="32"/>
          <w:szCs w:val="32"/>
        </w:rPr>
        <w:t>支出绩效评价管理，达到改进预算管理、控制节约成本，提高预算资金使用效益的目的。</w:t>
      </w:r>
    </w:p>
    <w:p w:rsidR="000A354D" w:rsidRDefault="00F80FF5">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0A354D" w:rsidRDefault="00BA1810" w:rsidP="00BA1810">
      <w:pPr>
        <w:spacing w:line="560" w:lineRule="exact"/>
        <w:ind w:firstLineChars="200" w:firstLine="624"/>
        <w:rPr>
          <w:rFonts w:eastAsia="仿宋_GB2312"/>
          <w:sz w:val="32"/>
          <w:szCs w:val="32"/>
        </w:rPr>
      </w:pPr>
      <w:r w:rsidRPr="00BA1810">
        <w:rPr>
          <w:rStyle w:val="ab"/>
          <w:rFonts w:eastAsia="仿宋_GB2312" w:hint="eastAsia"/>
          <w:b w:val="0"/>
          <w:spacing w:val="-4"/>
          <w:sz w:val="32"/>
          <w:szCs w:val="32"/>
        </w:rPr>
        <w:t>专项业务经费</w:t>
      </w:r>
      <w:r w:rsidR="00F80FF5">
        <w:rPr>
          <w:rFonts w:eastAsia="仿宋_GB2312" w:hAnsi="仿宋_GB2312"/>
          <w:sz w:val="32"/>
          <w:szCs w:val="32"/>
        </w:rPr>
        <w:t>项目。</w:t>
      </w:r>
    </w:p>
    <w:p w:rsidR="000A354D" w:rsidRDefault="00F80FF5">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0A354D" w:rsidRDefault="00F80FF5">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本次评价从项目决策、项目管理、项目产出、项目效益四个维度对</w:t>
      </w:r>
      <w:r w:rsidR="00BA1810" w:rsidRPr="00BA1810">
        <w:rPr>
          <w:rStyle w:val="ab"/>
          <w:rFonts w:eastAsia="仿宋_GB2312" w:hint="eastAsia"/>
          <w:b w:val="0"/>
          <w:spacing w:val="-4"/>
          <w:sz w:val="32"/>
          <w:szCs w:val="32"/>
        </w:rPr>
        <w:t>专项业务经费</w:t>
      </w:r>
      <w:r>
        <w:rPr>
          <w:rFonts w:eastAsia="仿宋_GB2312" w:hAnsi="仿宋_GB2312"/>
          <w:sz w:val="32"/>
          <w:szCs w:val="32"/>
        </w:rPr>
        <w:t>项目进行评价，评价核心为专项资金的支出完成情况和效果。</w:t>
      </w:r>
    </w:p>
    <w:p w:rsidR="000A354D" w:rsidRDefault="00F80FF5">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0A354D" w:rsidRDefault="00F80FF5">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0A354D" w:rsidRDefault="00F80FF5">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sidR="004D417A">
        <w:rPr>
          <w:rFonts w:eastAsia="仿宋_GB2312"/>
          <w:sz w:val="32"/>
          <w:szCs w:val="32"/>
        </w:rPr>
        <w:t>）统筹兼顾。单位自评、部门评价和财政评价职责明确，各有侧重，相互衔接。单位自评</w:t>
      </w:r>
      <w:r>
        <w:rPr>
          <w:rFonts w:eastAsia="仿宋_GB2312"/>
          <w:sz w:val="32"/>
          <w:szCs w:val="32"/>
        </w:rPr>
        <w:t>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sidR="004D417A">
        <w:rPr>
          <w:rFonts w:eastAsia="仿宋_GB2312"/>
          <w:sz w:val="32"/>
          <w:szCs w:val="32"/>
        </w:rPr>
        <w:t>。部门评价和财政评价</w:t>
      </w:r>
      <w:r>
        <w:rPr>
          <w:rFonts w:eastAsia="仿宋_GB2312"/>
          <w:sz w:val="32"/>
          <w:szCs w:val="32"/>
        </w:rPr>
        <w:t>在单位自评的基础上开展。</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0A354D" w:rsidRDefault="00F80FF5">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4</w:t>
      </w:r>
      <w:r>
        <w:rPr>
          <w:rFonts w:eastAsia="仿宋_GB2312"/>
          <w:sz w:val="32"/>
          <w:szCs w:val="32"/>
        </w:rPr>
        <w:t>）公开透明。绩效评价结果应依法依规公开，并自觉接受社会监督。</w:t>
      </w:r>
    </w:p>
    <w:p w:rsidR="000A354D" w:rsidRDefault="00F80FF5">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0A354D" w:rsidRDefault="00F80FF5">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0A354D" w:rsidRDefault="00F80FF5">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0A354D" w:rsidRDefault="00F80FF5">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确定各个指标相对于项目总体绩效的权重分值。在绩效评价指标体系中，项目决策权重为</w:t>
      </w:r>
      <w:r>
        <w:rPr>
          <w:rFonts w:eastAsia="仿宋_GB2312" w:hint="eastAsia"/>
          <w:sz w:val="32"/>
          <w:szCs w:val="32"/>
        </w:rPr>
        <w:t>1</w:t>
      </w:r>
      <w:r>
        <w:rPr>
          <w:rFonts w:eastAsia="仿宋_GB2312"/>
          <w:sz w:val="32"/>
          <w:szCs w:val="32"/>
        </w:rPr>
        <w:t>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hint="eastAsia"/>
          <w:sz w:val="32"/>
          <w:szCs w:val="32"/>
        </w:rPr>
        <w:t>3</w:t>
      </w:r>
      <w:r>
        <w:rPr>
          <w:rFonts w:eastAsia="仿宋_GB2312"/>
          <w:sz w:val="32"/>
          <w:szCs w:val="32"/>
        </w:rPr>
        <w:t>0</w:t>
      </w:r>
      <w:r>
        <w:rPr>
          <w:rFonts w:eastAsia="仿宋_GB2312"/>
          <w:sz w:val="32"/>
          <w:szCs w:val="32"/>
        </w:rPr>
        <w:t>分。</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0A354D" w:rsidRDefault="00F80FF5">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0A354D" w:rsidRDefault="00F80FF5">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w:t>
      </w:r>
      <w:r>
        <w:rPr>
          <w:rFonts w:eastAsia="仿宋_GB2312"/>
          <w:sz w:val="32"/>
          <w:szCs w:val="32"/>
        </w:rPr>
        <w:lastRenderedPageBreak/>
        <w:t>评分结果级别为中，</w:t>
      </w:r>
      <w:r>
        <w:rPr>
          <w:rFonts w:eastAsia="仿宋_GB2312"/>
          <w:sz w:val="32"/>
          <w:szCs w:val="32"/>
        </w:rPr>
        <w:t>60</w:t>
      </w:r>
      <w:r>
        <w:rPr>
          <w:rFonts w:eastAsia="仿宋_GB2312"/>
          <w:sz w:val="32"/>
          <w:szCs w:val="32"/>
        </w:rPr>
        <w:t>分以下对应的评分结果级别为差。</w:t>
      </w:r>
    </w:p>
    <w:p w:rsidR="000A354D" w:rsidRDefault="00F80FF5">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0A354D" w:rsidRDefault="00F80FF5">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0A354D" w:rsidRDefault="00F80FF5">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个维度进行评价。评价对象为项目目标实施情况，评价核心为资金的支出完成情况和项目的产出效益。</w:t>
      </w:r>
    </w:p>
    <w:p w:rsidR="000A354D" w:rsidRDefault="00F80FF5">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0A354D" w:rsidRDefault="00F80FF5">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0A354D" w:rsidRDefault="00F80FF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0A354D" w:rsidRDefault="00F80FF5">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0A354D" w:rsidRDefault="00F80FF5">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0A354D" w:rsidRDefault="00F80FF5">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w:t>
      </w:r>
      <w:r>
        <w:rPr>
          <w:rFonts w:eastAsia="仿宋_GB2312" w:hint="eastAsia"/>
          <w:sz w:val="32"/>
          <w:szCs w:val="32"/>
        </w:rPr>
        <w:t>历史</w:t>
      </w:r>
      <w:r>
        <w:rPr>
          <w:rFonts w:eastAsia="仿宋_GB2312"/>
          <w:sz w:val="32"/>
          <w:szCs w:val="32"/>
        </w:rPr>
        <w:t>标准。</w:t>
      </w:r>
    </w:p>
    <w:p w:rsidR="000A354D" w:rsidRDefault="00F80FF5">
      <w:pPr>
        <w:spacing w:line="560" w:lineRule="exact"/>
        <w:ind w:firstLineChars="200" w:firstLine="640"/>
        <w:rPr>
          <w:rFonts w:eastAsia="楷体_GB2312"/>
          <w:bCs/>
          <w:sz w:val="32"/>
          <w:szCs w:val="32"/>
        </w:rPr>
      </w:pPr>
      <w:r>
        <w:rPr>
          <w:rFonts w:eastAsia="楷体_GB2312"/>
          <w:bCs/>
          <w:sz w:val="32"/>
          <w:szCs w:val="32"/>
        </w:rPr>
        <w:lastRenderedPageBreak/>
        <w:t>（三）绩效评价工作过程</w:t>
      </w:r>
    </w:p>
    <w:p w:rsidR="000A354D" w:rsidRDefault="00F80FF5">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rsidR="000A354D" w:rsidRDefault="00F80FF5">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rsidR="000A354D" w:rsidRDefault="00F80FF5">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0A354D" w:rsidRDefault="00F80FF5">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0A354D" w:rsidRDefault="00F80FF5">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spacing w:val="-4"/>
        </w:rPr>
        <w:t>财政专</w:t>
      </w:r>
      <w:proofErr w:type="gramStart"/>
      <w:r>
        <w:rPr>
          <w:rStyle w:val="ab"/>
          <w:rFonts w:ascii="Times New Roman" w:eastAsia="仿宋_GB2312" w:hAnsi="Times New Roman"/>
          <w:spacing w:val="-4"/>
        </w:rPr>
        <w:t>户</w:t>
      </w:r>
      <w:r>
        <w:rPr>
          <w:rFonts w:ascii="Times New Roman" w:eastAsia="仿宋_GB2312" w:hAnsi="Times New Roman"/>
          <w:b w:val="0"/>
          <w:bCs w:val="0"/>
        </w:rPr>
        <w:t>项目</w:t>
      </w:r>
      <w:proofErr w:type="gramEnd"/>
      <w:r>
        <w:rPr>
          <w:rFonts w:ascii="Times New Roman" w:eastAsia="仿宋_GB2312" w:hAnsi="Times New Roman"/>
          <w:b w:val="0"/>
          <w:bCs w:val="0"/>
        </w:rPr>
        <w:t>进行客观评价，最终评分结果：总得分</w:t>
      </w:r>
      <w:r w:rsidR="00D841E3">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w:t>
      </w:r>
      <w:r>
        <w:rPr>
          <w:rFonts w:ascii="Times New Roman" w:eastAsia="仿宋_GB2312" w:hAnsi="Times New Roman" w:hint="eastAsia"/>
          <w:b w:val="0"/>
          <w:bCs w:val="0"/>
        </w:rPr>
        <w:t>10</w:t>
      </w:r>
      <w:r>
        <w:rPr>
          <w:rFonts w:ascii="Times New Roman" w:eastAsia="仿宋_GB2312" w:hAnsi="Times New Roman"/>
          <w:b w:val="0"/>
          <w:bCs w:val="0"/>
        </w:rPr>
        <w:t>分，得分率</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w:t>
      </w:r>
      <w:r>
        <w:rPr>
          <w:rFonts w:ascii="Times New Roman" w:eastAsia="仿宋_GB2312" w:hAnsi="Times New Roman"/>
          <w:b w:val="0"/>
          <w:bCs w:val="0"/>
        </w:rPr>
        <w:t>20</w:t>
      </w:r>
      <w:r>
        <w:rPr>
          <w:rFonts w:ascii="Times New Roman" w:eastAsia="仿宋_GB2312" w:hAnsi="Times New Roman"/>
          <w:b w:val="0"/>
          <w:bCs w:val="0"/>
        </w:rPr>
        <w:t>分，得分</w:t>
      </w:r>
      <w:r w:rsidR="00D841E3">
        <w:rPr>
          <w:rFonts w:ascii="Times New Roman" w:eastAsia="仿宋_GB2312" w:hAnsi="Times New Roman" w:hint="eastAsia"/>
          <w:b w:val="0"/>
          <w:bCs w:val="0"/>
        </w:rPr>
        <w:t>20</w:t>
      </w:r>
      <w:r>
        <w:rPr>
          <w:rFonts w:ascii="Times New Roman" w:eastAsia="仿宋_GB2312" w:hAnsi="Times New Roman"/>
          <w:b w:val="0"/>
          <w:bCs w:val="0"/>
        </w:rPr>
        <w:t>分，得分率为</w:t>
      </w:r>
      <w:r w:rsidR="00D841E3">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w:t>
      </w:r>
      <w:r>
        <w:rPr>
          <w:rFonts w:ascii="Times New Roman" w:eastAsia="仿宋_GB2312" w:hAnsi="Times New Roman"/>
          <w:b w:val="0"/>
          <w:bCs w:val="0"/>
        </w:rPr>
        <w:t>40</w:t>
      </w:r>
      <w:r>
        <w:rPr>
          <w:rFonts w:ascii="Times New Roman" w:eastAsia="仿宋_GB2312" w:hAnsi="Times New Roman"/>
          <w:b w:val="0"/>
          <w:bCs w:val="0"/>
        </w:rPr>
        <w:t>分，得分</w:t>
      </w:r>
      <w:r>
        <w:rPr>
          <w:rFonts w:ascii="Times New Roman" w:eastAsia="仿宋_GB2312" w:hAnsi="Times New Roman"/>
          <w:b w:val="0"/>
          <w:bCs w:val="0"/>
        </w:rPr>
        <w:t>40</w:t>
      </w:r>
      <w:r>
        <w:rPr>
          <w:rFonts w:ascii="Times New Roman" w:eastAsia="仿宋_GB2312" w:hAnsi="Times New Roman"/>
          <w:b w:val="0"/>
          <w:bCs w:val="0"/>
        </w:rPr>
        <w:t>分，得分率</w:t>
      </w:r>
      <w:r>
        <w:rPr>
          <w:rFonts w:ascii="Times New Roman" w:eastAsia="仿宋_GB2312" w:hAnsi="Times New Roman"/>
          <w:b w:val="0"/>
          <w:bCs w:val="0"/>
        </w:rPr>
        <w:t>100%</w:t>
      </w:r>
      <w:r>
        <w:rPr>
          <w:rFonts w:ascii="Times New Roman" w:eastAsia="仿宋_GB2312" w:hAnsi="Times New Roman"/>
          <w:b w:val="0"/>
          <w:bCs w:val="0"/>
        </w:rPr>
        <w:t>。项目效益类指标权重</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B07A4F" w:rsidRDefault="00B07A4F" w:rsidP="00B07A4F">
      <w:pPr>
        <w:pStyle w:val="a9"/>
        <w:spacing w:before="0" w:after="0" w:line="560" w:lineRule="exact"/>
        <w:rPr>
          <w:rFonts w:ascii="Times New Roman" w:eastAsia="仿宋_GB2312" w:hAnsi="Times New Roman"/>
          <w:sz w:val="30"/>
          <w:szCs w:val="30"/>
        </w:rPr>
      </w:pPr>
    </w:p>
    <w:p w:rsidR="00B07A4F" w:rsidRDefault="00B07A4F" w:rsidP="00B07A4F">
      <w:pPr>
        <w:pStyle w:val="a9"/>
        <w:spacing w:before="0" w:after="0" w:line="560" w:lineRule="exact"/>
        <w:rPr>
          <w:rFonts w:ascii="Times New Roman" w:eastAsia="仿宋_GB2312" w:hAnsi="Times New Roman"/>
          <w:sz w:val="30"/>
          <w:szCs w:val="30"/>
        </w:rPr>
      </w:pPr>
    </w:p>
    <w:p w:rsidR="00B07A4F" w:rsidRDefault="00B07A4F" w:rsidP="00B07A4F">
      <w:pPr>
        <w:pStyle w:val="a9"/>
        <w:spacing w:before="0" w:after="0" w:line="560" w:lineRule="exact"/>
        <w:rPr>
          <w:rFonts w:ascii="Times New Roman" w:eastAsia="仿宋_GB2312" w:hAnsi="Times New Roman"/>
          <w:sz w:val="30"/>
          <w:szCs w:val="30"/>
        </w:rPr>
      </w:pPr>
    </w:p>
    <w:p w:rsidR="00B07A4F" w:rsidRDefault="00B07A4F" w:rsidP="00B07A4F">
      <w:pPr>
        <w:pStyle w:val="a9"/>
        <w:spacing w:before="0" w:after="0" w:line="560" w:lineRule="exact"/>
        <w:rPr>
          <w:rFonts w:ascii="Times New Roman" w:eastAsia="仿宋_GB2312" w:hAnsi="Times New Roman"/>
          <w:sz w:val="30"/>
          <w:szCs w:val="30"/>
        </w:rPr>
      </w:pPr>
    </w:p>
    <w:p w:rsidR="00B07A4F" w:rsidRDefault="00B07A4F" w:rsidP="008B71D5">
      <w:pPr>
        <w:pStyle w:val="a9"/>
        <w:spacing w:before="0" w:after="0" w:line="560" w:lineRule="exact"/>
        <w:jc w:val="both"/>
        <w:rPr>
          <w:rFonts w:ascii="Times New Roman" w:eastAsia="仿宋_GB2312" w:hAnsi="Times New Roman"/>
          <w:sz w:val="30"/>
          <w:szCs w:val="30"/>
        </w:rPr>
      </w:pPr>
    </w:p>
    <w:p w:rsidR="00B07A4F" w:rsidRDefault="00B07A4F" w:rsidP="00B07A4F">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B07A4F" w:rsidRPr="00B07A4F" w:rsidRDefault="00B07A4F" w:rsidP="00B07A4F">
      <w:pPr>
        <w:pStyle w:val="3"/>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0A354D">
        <w:trPr>
          <w:trHeight w:val="380"/>
          <w:tblHeader/>
        </w:trPr>
        <w:tc>
          <w:tcPr>
            <w:tcW w:w="1104" w:type="dxa"/>
            <w:shd w:val="clear" w:color="auto" w:fill="BFBFBF"/>
            <w:vAlign w:val="center"/>
          </w:tcPr>
          <w:p w:rsidR="000A354D" w:rsidRDefault="00F80FF5">
            <w:pPr>
              <w:widowControl/>
              <w:spacing w:line="0" w:lineRule="atLeast"/>
              <w:rPr>
                <w:b/>
                <w:bCs/>
                <w:color w:val="000000"/>
                <w:kern w:val="0"/>
                <w:sz w:val="22"/>
                <w:szCs w:val="22"/>
              </w:rPr>
            </w:pPr>
            <w:r>
              <w:rPr>
                <w:b/>
                <w:bCs/>
                <w:color w:val="000000"/>
                <w:kern w:val="0"/>
                <w:sz w:val="22"/>
                <w:szCs w:val="22"/>
              </w:rPr>
              <w:lastRenderedPageBreak/>
              <w:t>一级指标</w:t>
            </w:r>
          </w:p>
        </w:tc>
        <w:tc>
          <w:tcPr>
            <w:tcW w:w="990" w:type="dxa"/>
            <w:shd w:val="clear" w:color="auto" w:fill="BFBFB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0A354D" w:rsidRDefault="00F80FF5">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0A354D" w:rsidRDefault="00F80FF5">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0A354D" w:rsidRDefault="00F80FF5">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0A354D" w:rsidRDefault="00F80FF5">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0A354D">
        <w:trPr>
          <w:trHeight w:val="567"/>
        </w:trPr>
        <w:tc>
          <w:tcPr>
            <w:tcW w:w="1104"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决策　</w:t>
            </w:r>
          </w:p>
          <w:p w:rsidR="000A354D" w:rsidRDefault="00F80FF5">
            <w:pPr>
              <w:widowControl/>
              <w:spacing w:line="0" w:lineRule="atLeast"/>
              <w:jc w:val="center"/>
              <w:rPr>
                <w:color w:val="000000"/>
                <w:kern w:val="0"/>
                <w:sz w:val="22"/>
                <w:szCs w:val="22"/>
              </w:rPr>
            </w:pPr>
            <w:r>
              <w:rPr>
                <w:color w:val="000000"/>
                <w:kern w:val="0"/>
                <w:sz w:val="22"/>
                <w:szCs w:val="22"/>
              </w:rPr>
              <w:t xml:space="preserve">　</w:t>
            </w:r>
          </w:p>
          <w:p w:rsidR="000A354D" w:rsidRDefault="00F80FF5">
            <w:pPr>
              <w:spacing w:line="0" w:lineRule="atLeast"/>
              <w:jc w:val="center"/>
              <w:rPr>
                <w:color w:val="000000"/>
                <w:kern w:val="0"/>
                <w:sz w:val="22"/>
                <w:szCs w:val="22"/>
              </w:rPr>
            </w:pPr>
            <w:r>
              <w:rPr>
                <w:color w:val="000000"/>
                <w:kern w:val="0"/>
                <w:sz w:val="22"/>
                <w:szCs w:val="22"/>
              </w:rPr>
              <w:t xml:space="preserve">　</w:t>
            </w:r>
          </w:p>
          <w:p w:rsidR="000A354D" w:rsidRDefault="00F80FF5">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0A354D" w:rsidRDefault="00F80FF5">
            <w:pPr>
              <w:widowControl/>
              <w:spacing w:line="0" w:lineRule="atLeast"/>
              <w:jc w:val="center"/>
              <w:rPr>
                <w:color w:val="000000"/>
                <w:kern w:val="0"/>
                <w:sz w:val="22"/>
                <w:szCs w:val="22"/>
              </w:rPr>
            </w:pPr>
            <w:r>
              <w:rPr>
                <w:rFonts w:hint="eastAsia"/>
                <w:kern w:val="0"/>
                <w:sz w:val="22"/>
                <w:szCs w:val="22"/>
              </w:rPr>
              <w:t>1</w:t>
            </w:r>
            <w:r>
              <w:rPr>
                <w:kern w:val="0"/>
                <w:sz w:val="22"/>
                <w:szCs w:val="22"/>
              </w:rPr>
              <w:t>0</w:t>
            </w:r>
            <w:r>
              <w:rPr>
                <w:kern w:val="0"/>
                <w:sz w:val="22"/>
                <w:szCs w:val="22"/>
              </w:rPr>
              <w:t>分</w:t>
            </w:r>
          </w:p>
        </w:tc>
        <w:tc>
          <w:tcPr>
            <w:tcW w:w="1283"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立项依据</w:t>
            </w:r>
          </w:p>
          <w:p w:rsidR="000A354D" w:rsidRDefault="00F80FF5">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立项程序</w:t>
            </w:r>
          </w:p>
          <w:p w:rsidR="000A354D" w:rsidRDefault="00F80FF5">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绩效目标</w:t>
            </w:r>
          </w:p>
          <w:p w:rsidR="000A354D" w:rsidRDefault="00F80FF5">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w:t>
            </w:r>
          </w:p>
        </w:tc>
      </w:tr>
      <w:tr w:rsidR="000A354D">
        <w:trPr>
          <w:trHeight w:val="567"/>
        </w:trPr>
        <w:tc>
          <w:tcPr>
            <w:tcW w:w="1104"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绩效指标</w:t>
            </w:r>
          </w:p>
          <w:p w:rsidR="000A354D" w:rsidRDefault="00F80FF5">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spacing w:line="0" w:lineRule="atLeast"/>
              <w:jc w:val="center"/>
              <w:rPr>
                <w:color w:val="000000"/>
                <w:kern w:val="0"/>
                <w:sz w:val="22"/>
                <w:szCs w:val="22"/>
              </w:rPr>
            </w:pPr>
          </w:p>
        </w:tc>
        <w:tc>
          <w:tcPr>
            <w:tcW w:w="1283"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预算编制</w:t>
            </w:r>
          </w:p>
          <w:p w:rsidR="000A354D" w:rsidRDefault="00F80FF5">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资金分配</w:t>
            </w:r>
          </w:p>
          <w:p w:rsidR="000A354D" w:rsidRDefault="00F80FF5">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val="restart"/>
            <w:shd w:val="clear" w:color="auto" w:fill="FFFFFF"/>
            <w:vAlign w:val="center"/>
          </w:tcPr>
          <w:p w:rsidR="000A354D" w:rsidRDefault="00F80FF5">
            <w:pPr>
              <w:spacing w:line="0" w:lineRule="atLeast"/>
              <w:jc w:val="center"/>
              <w:rPr>
                <w:color w:val="000000"/>
                <w:kern w:val="0"/>
                <w:sz w:val="22"/>
                <w:szCs w:val="22"/>
              </w:rPr>
            </w:pPr>
            <w:r>
              <w:rPr>
                <w:color w:val="000000"/>
                <w:kern w:val="0"/>
                <w:sz w:val="22"/>
                <w:szCs w:val="22"/>
              </w:rPr>
              <w:t>过程</w:t>
            </w:r>
          </w:p>
          <w:p w:rsidR="000A354D" w:rsidRDefault="00F80FF5">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0A354D" w:rsidRDefault="00F80FF5">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spacing w:line="0" w:lineRule="atLeast"/>
              <w:jc w:val="center"/>
              <w:rPr>
                <w:color w:val="000000"/>
                <w:kern w:val="0"/>
                <w:sz w:val="22"/>
                <w:szCs w:val="22"/>
              </w:rPr>
            </w:pPr>
          </w:p>
        </w:tc>
        <w:tc>
          <w:tcPr>
            <w:tcW w:w="1283" w:type="dxa"/>
            <w:vMerge/>
            <w:shd w:val="clear" w:color="auto" w:fill="FFFFFF"/>
            <w:vAlign w:val="center"/>
          </w:tcPr>
          <w:p w:rsidR="000A354D" w:rsidRDefault="000A354D">
            <w:pPr>
              <w:spacing w:line="0" w:lineRule="atLeast"/>
              <w:jc w:val="center"/>
              <w:rPr>
                <w:color w:val="000000"/>
                <w:kern w:val="0"/>
                <w:sz w:val="22"/>
                <w:szCs w:val="22"/>
              </w:rPr>
            </w:pP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12</w:t>
            </w:r>
          </w:p>
        </w:tc>
        <w:tc>
          <w:tcPr>
            <w:tcW w:w="104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0A354D" w:rsidRDefault="00B76201">
            <w:pPr>
              <w:widowControl/>
              <w:spacing w:line="0" w:lineRule="atLeast"/>
              <w:jc w:val="center"/>
              <w:rPr>
                <w:kern w:val="0"/>
                <w:sz w:val="22"/>
                <w:szCs w:val="22"/>
              </w:rPr>
            </w:pPr>
            <w:r>
              <w:rPr>
                <w:rFonts w:hint="eastAsia"/>
                <w:kern w:val="0"/>
                <w:sz w:val="22"/>
                <w:szCs w:val="22"/>
              </w:rPr>
              <w:t>100%</w:t>
            </w:r>
          </w:p>
        </w:tc>
        <w:tc>
          <w:tcPr>
            <w:tcW w:w="1215" w:type="dxa"/>
            <w:shd w:val="clear" w:color="auto" w:fill="FFFFFF"/>
            <w:vAlign w:val="center"/>
          </w:tcPr>
          <w:p w:rsidR="000A354D" w:rsidRDefault="00B76201">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0A354D" w:rsidRDefault="00B76201">
            <w:pPr>
              <w:widowControl/>
              <w:spacing w:line="0" w:lineRule="atLeast"/>
              <w:jc w:val="center"/>
              <w:rPr>
                <w:kern w:val="0"/>
                <w:sz w:val="22"/>
                <w:szCs w:val="22"/>
              </w:rPr>
            </w:pPr>
            <w:r>
              <w:rPr>
                <w:rFonts w:hint="eastAsia"/>
                <w:kern w:val="0"/>
                <w:sz w:val="22"/>
                <w:szCs w:val="22"/>
              </w:rPr>
              <w:t>12</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资金使用</w:t>
            </w:r>
          </w:p>
          <w:p w:rsidR="000A354D" w:rsidRDefault="00F80FF5">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spacing w:line="0" w:lineRule="atLeast"/>
              <w:jc w:val="center"/>
              <w:rPr>
                <w:color w:val="000000"/>
                <w:kern w:val="0"/>
                <w:sz w:val="22"/>
                <w:szCs w:val="22"/>
              </w:rPr>
            </w:pPr>
          </w:p>
        </w:tc>
        <w:tc>
          <w:tcPr>
            <w:tcW w:w="1283"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管理制度</w:t>
            </w:r>
          </w:p>
          <w:p w:rsidR="000A354D" w:rsidRDefault="00F80FF5">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制度执行</w:t>
            </w:r>
          </w:p>
          <w:p w:rsidR="000A354D" w:rsidRDefault="00F80FF5">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w:t>
            </w:r>
          </w:p>
        </w:tc>
      </w:tr>
      <w:tr w:rsidR="000A354D">
        <w:trPr>
          <w:trHeight w:val="567"/>
        </w:trPr>
        <w:tc>
          <w:tcPr>
            <w:tcW w:w="1104"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0A354D" w:rsidRDefault="00F80FF5">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r>
      <w:tr w:rsidR="000A354D">
        <w:trPr>
          <w:trHeight w:val="567"/>
        </w:trPr>
        <w:tc>
          <w:tcPr>
            <w:tcW w:w="1104"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r>
      <w:tr w:rsidR="000A354D">
        <w:trPr>
          <w:trHeight w:val="567"/>
        </w:trPr>
        <w:tc>
          <w:tcPr>
            <w:tcW w:w="1104" w:type="dxa"/>
            <w:vMerge/>
            <w:shd w:val="clear" w:color="auto" w:fill="FFFFFF"/>
            <w:vAlign w:val="center"/>
          </w:tcPr>
          <w:p w:rsidR="000A354D" w:rsidRDefault="000A354D">
            <w:pPr>
              <w:spacing w:line="0" w:lineRule="atLeast"/>
              <w:jc w:val="center"/>
              <w:rPr>
                <w:color w:val="000000"/>
                <w:kern w:val="0"/>
                <w:sz w:val="22"/>
                <w:szCs w:val="22"/>
              </w:rPr>
            </w:pPr>
          </w:p>
        </w:tc>
        <w:tc>
          <w:tcPr>
            <w:tcW w:w="990" w:type="dxa"/>
            <w:vMerge/>
            <w:shd w:val="clear" w:color="auto" w:fill="FFFFFF"/>
            <w:vAlign w:val="center"/>
          </w:tcPr>
          <w:p w:rsidR="000A354D" w:rsidRDefault="000A354D">
            <w:pPr>
              <w:spacing w:line="0" w:lineRule="atLeast"/>
              <w:jc w:val="center"/>
              <w:rPr>
                <w:color w:val="000000"/>
                <w:kern w:val="0"/>
                <w:sz w:val="22"/>
                <w:szCs w:val="22"/>
              </w:rPr>
            </w:pPr>
          </w:p>
        </w:tc>
        <w:tc>
          <w:tcPr>
            <w:tcW w:w="1283" w:type="dxa"/>
            <w:shd w:val="clear" w:color="auto" w:fill="FFFFFF"/>
            <w:vAlign w:val="center"/>
          </w:tcPr>
          <w:p w:rsidR="000A354D" w:rsidRDefault="00F80FF5">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r>
      <w:tr w:rsidR="000A354D">
        <w:trPr>
          <w:trHeight w:val="567"/>
        </w:trPr>
        <w:tc>
          <w:tcPr>
            <w:tcW w:w="1104"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w:t>
            </w:r>
          </w:p>
        </w:tc>
      </w:tr>
      <w:tr w:rsidR="000A354D">
        <w:trPr>
          <w:trHeight w:val="567"/>
        </w:trPr>
        <w:tc>
          <w:tcPr>
            <w:tcW w:w="1104"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3</w:t>
            </w:r>
            <w:r>
              <w:rPr>
                <w:color w:val="000000"/>
                <w:kern w:val="0"/>
                <w:sz w:val="22"/>
                <w:szCs w:val="22"/>
              </w:rPr>
              <w:t>0</w:t>
            </w:r>
            <w:r>
              <w:rPr>
                <w:color w:val="000000"/>
                <w:kern w:val="0"/>
                <w:sz w:val="22"/>
                <w:szCs w:val="22"/>
              </w:rPr>
              <w:t>分</w:t>
            </w:r>
          </w:p>
        </w:tc>
        <w:tc>
          <w:tcPr>
            <w:tcW w:w="1283" w:type="dxa"/>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0A354D" w:rsidRDefault="00F80FF5">
            <w:pPr>
              <w:widowControl/>
              <w:spacing w:line="0" w:lineRule="atLeast"/>
              <w:jc w:val="center"/>
              <w:rPr>
                <w:kern w:val="0"/>
                <w:sz w:val="22"/>
                <w:szCs w:val="22"/>
              </w:rPr>
            </w:pPr>
            <w:r>
              <w:rPr>
                <w:kern w:val="0"/>
                <w:sz w:val="22"/>
                <w:szCs w:val="22"/>
              </w:rPr>
              <w:t>实施效益</w:t>
            </w:r>
          </w:p>
          <w:p w:rsidR="000A354D" w:rsidRDefault="00F80FF5">
            <w:pPr>
              <w:widowControl/>
              <w:spacing w:line="0" w:lineRule="atLeast"/>
              <w:jc w:val="center"/>
              <w:rPr>
                <w:kern w:val="0"/>
                <w:sz w:val="22"/>
                <w:szCs w:val="22"/>
              </w:rPr>
            </w:pPr>
            <w:r>
              <w:rPr>
                <w:kern w:val="0"/>
                <w:sz w:val="22"/>
                <w:szCs w:val="22"/>
              </w:rPr>
              <w:t>（社会效益、经济效益、可持续效益）</w:t>
            </w:r>
          </w:p>
        </w:tc>
        <w:tc>
          <w:tcPr>
            <w:tcW w:w="727" w:type="dxa"/>
            <w:shd w:val="clear" w:color="auto" w:fill="FFFFFF"/>
            <w:vAlign w:val="center"/>
          </w:tcPr>
          <w:p w:rsidR="000A354D" w:rsidRDefault="00F80FF5">
            <w:pPr>
              <w:widowControl/>
              <w:spacing w:line="0" w:lineRule="atLeast"/>
              <w:jc w:val="center"/>
              <w:rPr>
                <w:kern w:val="0"/>
                <w:sz w:val="22"/>
                <w:szCs w:val="22"/>
              </w:rPr>
            </w:pPr>
            <w:r>
              <w:rPr>
                <w:rFonts w:hint="eastAsia"/>
                <w:kern w:val="0"/>
                <w:sz w:val="22"/>
                <w:szCs w:val="22"/>
              </w:rPr>
              <w:t>20</w:t>
            </w:r>
          </w:p>
        </w:tc>
        <w:tc>
          <w:tcPr>
            <w:tcW w:w="104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20</w:t>
            </w:r>
          </w:p>
        </w:tc>
      </w:tr>
      <w:tr w:rsidR="000A354D">
        <w:trPr>
          <w:trHeight w:val="567"/>
        </w:trPr>
        <w:tc>
          <w:tcPr>
            <w:tcW w:w="1104"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990"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283" w:type="dxa"/>
            <w:vMerge/>
            <w:shd w:val="clear" w:color="auto" w:fill="FFFFFF"/>
            <w:vAlign w:val="center"/>
          </w:tcPr>
          <w:p w:rsidR="000A354D" w:rsidRDefault="000A354D">
            <w:pPr>
              <w:widowControl/>
              <w:spacing w:line="0" w:lineRule="atLeast"/>
              <w:jc w:val="center"/>
              <w:rPr>
                <w:color w:val="000000"/>
                <w:kern w:val="0"/>
                <w:sz w:val="22"/>
                <w:szCs w:val="22"/>
              </w:rPr>
            </w:pPr>
          </w:p>
        </w:tc>
        <w:tc>
          <w:tcPr>
            <w:tcW w:w="1707" w:type="dxa"/>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0A354D" w:rsidRDefault="00F80FF5">
            <w:pPr>
              <w:widowControl/>
              <w:spacing w:line="0" w:lineRule="atLeast"/>
              <w:jc w:val="center"/>
              <w:rPr>
                <w:color w:val="000000"/>
                <w:kern w:val="0"/>
                <w:sz w:val="22"/>
                <w:szCs w:val="22"/>
              </w:rPr>
            </w:pPr>
            <w:r>
              <w:rPr>
                <w:rFonts w:hint="eastAsia"/>
                <w:color w:val="000000"/>
                <w:kern w:val="0"/>
                <w:sz w:val="22"/>
                <w:szCs w:val="22"/>
              </w:rPr>
              <w:t>10</w:t>
            </w:r>
          </w:p>
        </w:tc>
      </w:tr>
    </w:tbl>
    <w:p w:rsidR="000A354D" w:rsidRDefault="00F80FF5">
      <w:pPr>
        <w:spacing w:line="560" w:lineRule="exact"/>
        <w:ind w:firstLine="640"/>
        <w:rPr>
          <w:rStyle w:val="ab"/>
          <w:rFonts w:eastAsia="黑体"/>
          <w:b w:val="0"/>
        </w:rPr>
      </w:pPr>
      <w:r>
        <w:rPr>
          <w:rStyle w:val="ab"/>
          <w:rFonts w:eastAsia="黑体" w:hAnsi="黑体"/>
          <w:b w:val="0"/>
          <w:spacing w:val="-4"/>
          <w:sz w:val="32"/>
          <w:szCs w:val="32"/>
        </w:rPr>
        <w:t>四、绩效评价指标分析</w:t>
      </w:r>
      <w:r>
        <w:rPr>
          <w:rStyle w:val="ab"/>
          <w:rFonts w:eastAsia="黑体"/>
          <w:b w:val="0"/>
          <w:spacing w:val="-4"/>
          <w:sz w:val="32"/>
          <w:szCs w:val="32"/>
        </w:rPr>
        <w:t xml:space="preserve"> </w:t>
      </w:r>
    </w:p>
    <w:p w:rsidR="000A354D" w:rsidRDefault="00F80FF5">
      <w:pPr>
        <w:spacing w:line="560" w:lineRule="exact"/>
        <w:ind w:firstLineChars="200" w:firstLine="640"/>
        <w:rPr>
          <w:rFonts w:eastAsia="楷体"/>
          <w:sz w:val="32"/>
          <w:szCs w:val="32"/>
        </w:rPr>
      </w:pPr>
      <w:r>
        <w:rPr>
          <w:rFonts w:eastAsia="楷体" w:hAnsi="楷体"/>
          <w:sz w:val="32"/>
          <w:szCs w:val="32"/>
        </w:rPr>
        <w:t>（一）项目决策情况</w:t>
      </w:r>
    </w:p>
    <w:p w:rsidR="000A354D" w:rsidRDefault="00F80FF5">
      <w:pPr>
        <w:spacing w:line="560" w:lineRule="exact"/>
        <w:ind w:firstLineChars="200" w:firstLine="640"/>
        <w:outlineLvl w:val="0"/>
        <w:rPr>
          <w:rFonts w:eastAsia="仿宋_GB2312"/>
          <w:lang w:eastAsia="zh-Hans"/>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eastAsia="zh-Hans"/>
        </w:rPr>
        <w:t>、行业发展规划</w:t>
      </w:r>
      <w:r>
        <w:rPr>
          <w:rFonts w:ascii="仿宋_GB2312" w:eastAsia="仿宋_GB2312" w:hAnsi="仿宋_GB2312" w:cs="仿宋_GB2312" w:hint="eastAsia"/>
          <w:sz w:val="32"/>
          <w:szCs w:val="32"/>
        </w:rPr>
        <w:t>及部门职</w:t>
      </w:r>
      <w:r>
        <w:rPr>
          <w:rFonts w:ascii="仿宋_GB2312" w:eastAsia="仿宋_GB2312" w:hAnsi="仿宋_GB2312" w:cs="仿宋_GB2312" w:hint="eastAsia"/>
          <w:sz w:val="32"/>
          <w:szCs w:val="32"/>
        </w:rPr>
        <w:lastRenderedPageBreak/>
        <w:t>责，能反映和考核项目立项依据情况，</w:t>
      </w:r>
      <w:r>
        <w:rPr>
          <w:rFonts w:ascii="仿宋_GB2312" w:eastAsia="仿宋_GB2312" w:hAnsi="仿宋_GB2312" w:cs="仿宋_GB2312" w:hint="eastAsia"/>
          <w:sz w:val="32"/>
          <w:szCs w:val="32"/>
          <w:lang w:eastAsia="zh-Hans"/>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严格按照审批流程准备符合要求的文件、材料；事前已经过必要的风险评估、绩效评估、集体决策</w:t>
      </w:r>
      <w:r>
        <w:rPr>
          <w:rFonts w:hint="eastAsia"/>
          <w:lang w:eastAsia="zh-Hans"/>
        </w:rPr>
        <w:t>，</w:t>
      </w:r>
      <w:r>
        <w:rPr>
          <w:rFonts w:ascii="仿宋_GB2312" w:eastAsia="仿宋_GB2312" w:hAnsi="仿宋_GB2312" w:cs="仿宋_GB2312" w:hint="eastAsia"/>
          <w:sz w:val="32"/>
          <w:szCs w:val="32"/>
          <w:lang w:eastAsia="zh-Hans"/>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eastAsia="zh-Hans"/>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w:t>
      </w:r>
      <w:r>
        <w:rPr>
          <w:rFonts w:ascii="仿宋_GB2312" w:eastAsia="仿宋_GB2312" w:hAnsi="仿宋_GB2312" w:cs="仿宋_GB2312" w:hint="eastAsia"/>
          <w:sz w:val="32"/>
          <w:szCs w:val="32"/>
          <w:lang w:eastAsia="zh-Hans"/>
        </w:rPr>
        <w:t>资金分配额度合理，与项目单位项目情况相适应。</w:t>
      </w:r>
    </w:p>
    <w:p w:rsidR="000A354D" w:rsidRDefault="00F80FF5">
      <w:pPr>
        <w:spacing w:line="560" w:lineRule="exact"/>
        <w:ind w:firstLineChars="200" w:firstLine="640"/>
        <w:rPr>
          <w:rFonts w:eastAsia="楷体"/>
          <w:sz w:val="32"/>
          <w:szCs w:val="32"/>
        </w:rPr>
      </w:pPr>
      <w:r>
        <w:rPr>
          <w:rFonts w:eastAsia="楷体" w:hAnsi="楷体"/>
          <w:sz w:val="32"/>
          <w:szCs w:val="32"/>
        </w:rPr>
        <w:t>（二）项目过程情况</w:t>
      </w:r>
    </w:p>
    <w:p w:rsidR="000A354D" w:rsidRDefault="008B71D5" w:rsidP="008B71D5">
      <w:pPr>
        <w:spacing w:line="560" w:lineRule="exact"/>
        <w:ind w:firstLineChars="250" w:firstLine="780"/>
        <w:rPr>
          <w:rFonts w:eastAsia="仿宋_GB2312"/>
          <w:sz w:val="32"/>
          <w:szCs w:val="32"/>
        </w:rPr>
      </w:pPr>
      <w:r w:rsidRPr="00BA1810">
        <w:rPr>
          <w:rStyle w:val="ab"/>
          <w:rFonts w:eastAsia="仿宋_GB2312" w:hint="eastAsia"/>
          <w:b w:val="0"/>
          <w:spacing w:val="-4"/>
          <w:sz w:val="32"/>
          <w:szCs w:val="32"/>
        </w:rPr>
        <w:t>专项业务经费</w:t>
      </w:r>
      <w:r>
        <w:rPr>
          <w:rFonts w:eastAsia="仿宋_GB2312"/>
          <w:sz w:val="32"/>
          <w:szCs w:val="32"/>
        </w:rPr>
        <w:t>项目</w:t>
      </w:r>
      <w:r>
        <w:rPr>
          <w:rFonts w:eastAsia="仿宋_GB2312" w:hint="eastAsia"/>
          <w:sz w:val="32"/>
          <w:szCs w:val="32"/>
        </w:rPr>
        <w:t>预算</w:t>
      </w:r>
      <w:r>
        <w:rPr>
          <w:rFonts w:eastAsia="仿宋_GB2312" w:hint="eastAsia"/>
          <w:sz w:val="32"/>
          <w:szCs w:val="32"/>
        </w:rPr>
        <w:t>300</w:t>
      </w:r>
      <w:r>
        <w:rPr>
          <w:rFonts w:eastAsia="仿宋_GB2312"/>
          <w:sz w:val="32"/>
          <w:szCs w:val="32"/>
        </w:rPr>
        <w:t>万元</w:t>
      </w:r>
      <w:r w:rsidR="00F80FF5">
        <w:rPr>
          <w:rFonts w:eastAsia="仿宋_GB2312"/>
          <w:sz w:val="32"/>
          <w:szCs w:val="32"/>
        </w:rPr>
        <w:t>，实际支出资金</w:t>
      </w:r>
      <w:r w:rsidR="0044796E">
        <w:rPr>
          <w:rFonts w:eastAsia="仿宋_GB2312" w:hint="eastAsia"/>
          <w:sz w:val="32"/>
          <w:szCs w:val="32"/>
        </w:rPr>
        <w:t>300</w:t>
      </w:r>
      <w:r w:rsidR="00F80FF5">
        <w:rPr>
          <w:rFonts w:eastAsia="仿宋_GB2312"/>
          <w:sz w:val="32"/>
          <w:szCs w:val="32"/>
        </w:rPr>
        <w:t>万元，资金到位率</w:t>
      </w:r>
      <w:r w:rsidR="00F80FF5">
        <w:rPr>
          <w:rFonts w:eastAsia="仿宋_GB2312"/>
          <w:sz w:val="32"/>
          <w:szCs w:val="32"/>
        </w:rPr>
        <w:t>100%</w:t>
      </w:r>
      <w:r w:rsidR="00F80FF5">
        <w:rPr>
          <w:rFonts w:eastAsia="仿宋_GB2312"/>
          <w:sz w:val="32"/>
          <w:szCs w:val="32"/>
        </w:rPr>
        <w:t>，预算执行率</w:t>
      </w:r>
      <w:r w:rsidR="0044796E">
        <w:rPr>
          <w:rFonts w:eastAsia="仿宋_GB2312" w:hint="eastAsia"/>
          <w:sz w:val="32"/>
          <w:szCs w:val="32"/>
        </w:rPr>
        <w:t>100</w:t>
      </w:r>
      <w:r w:rsidR="00F80FF5">
        <w:rPr>
          <w:rFonts w:eastAsia="仿宋_GB2312"/>
          <w:sz w:val="32"/>
          <w:szCs w:val="32"/>
        </w:rPr>
        <w:t>%</w:t>
      </w:r>
      <w:r w:rsidR="00F80FF5">
        <w:rPr>
          <w:rFonts w:eastAsia="仿宋_GB2312"/>
          <w:sz w:val="32"/>
          <w:szCs w:val="32"/>
        </w:rPr>
        <w:t>。</w:t>
      </w:r>
    </w:p>
    <w:p w:rsidR="000A354D" w:rsidRDefault="00F80FF5">
      <w:pPr>
        <w:spacing w:line="560" w:lineRule="exact"/>
        <w:ind w:firstLineChars="200" w:firstLine="640"/>
        <w:outlineLvl w:val="0"/>
      </w:pPr>
      <w:r>
        <w:rPr>
          <w:rFonts w:eastAsia="仿宋_GB2312" w:hAnsi="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rsidR="000A354D" w:rsidRDefault="00F80FF5">
      <w:pPr>
        <w:spacing w:line="560" w:lineRule="exact"/>
        <w:ind w:firstLineChars="200" w:firstLine="640"/>
        <w:outlineLvl w:val="0"/>
        <w:rPr>
          <w:rFonts w:eastAsia="楷体"/>
          <w:sz w:val="32"/>
          <w:szCs w:val="32"/>
        </w:rPr>
      </w:pPr>
      <w:r>
        <w:rPr>
          <w:rFonts w:eastAsia="楷体" w:hAnsi="楷体"/>
          <w:sz w:val="32"/>
          <w:szCs w:val="32"/>
        </w:rPr>
        <w:t>（三）项目产出</w:t>
      </w:r>
    </w:p>
    <w:p w:rsidR="000A354D" w:rsidRPr="0044796E" w:rsidRDefault="00F80FF5">
      <w:pPr>
        <w:snapToGrid w:val="0"/>
        <w:spacing w:line="560" w:lineRule="exact"/>
        <w:ind w:firstLineChars="200" w:firstLine="627"/>
        <w:rPr>
          <w:rStyle w:val="ab"/>
          <w:rFonts w:eastAsia="仿宋_GB2312"/>
          <w:bCs w:val="0"/>
          <w:spacing w:val="-4"/>
          <w:sz w:val="32"/>
          <w:szCs w:val="32"/>
        </w:rPr>
      </w:pPr>
      <w:r w:rsidRPr="0044796E">
        <w:rPr>
          <w:rStyle w:val="ab"/>
          <w:rFonts w:eastAsia="仿宋_GB2312"/>
          <w:bCs w:val="0"/>
          <w:spacing w:val="-4"/>
          <w:sz w:val="32"/>
          <w:szCs w:val="32"/>
        </w:rPr>
        <w:t>1</w:t>
      </w:r>
      <w:r w:rsidRPr="0044796E">
        <w:rPr>
          <w:rStyle w:val="ab"/>
          <w:rFonts w:eastAsia="仿宋_GB2312"/>
          <w:bCs w:val="0"/>
          <w:spacing w:val="-4"/>
          <w:sz w:val="32"/>
          <w:szCs w:val="32"/>
        </w:rPr>
        <w:t>、数量指标方面：</w:t>
      </w:r>
    </w:p>
    <w:p w:rsidR="000A354D" w:rsidRPr="0044796E" w:rsidRDefault="00F80FF5">
      <w:pPr>
        <w:spacing w:line="560" w:lineRule="exact"/>
        <w:ind w:firstLine="567"/>
        <w:rPr>
          <w:rStyle w:val="ab"/>
          <w:rFonts w:eastAsia="仿宋_GB2312"/>
          <w:b w:val="0"/>
          <w:spacing w:val="-4"/>
          <w:sz w:val="32"/>
          <w:szCs w:val="32"/>
        </w:rPr>
      </w:pPr>
      <w:r w:rsidRPr="0044796E">
        <w:rPr>
          <w:rStyle w:val="ab"/>
          <w:rFonts w:eastAsia="仿宋_GB2312"/>
          <w:b w:val="0"/>
          <w:spacing w:val="-4"/>
          <w:sz w:val="32"/>
          <w:szCs w:val="32"/>
        </w:rPr>
        <w:t>指标</w:t>
      </w:r>
      <w:r w:rsidRPr="0044796E">
        <w:rPr>
          <w:rStyle w:val="ab"/>
          <w:rFonts w:eastAsia="仿宋_GB2312"/>
          <w:b w:val="0"/>
          <w:spacing w:val="-4"/>
          <w:sz w:val="32"/>
          <w:szCs w:val="32"/>
        </w:rPr>
        <w:t>1</w:t>
      </w:r>
      <w:r w:rsidRPr="0044796E">
        <w:rPr>
          <w:rStyle w:val="ab"/>
          <w:rFonts w:eastAsia="仿宋_GB2312"/>
          <w:b w:val="0"/>
          <w:spacing w:val="-4"/>
          <w:sz w:val="32"/>
          <w:szCs w:val="32"/>
        </w:rPr>
        <w:t>：</w:t>
      </w:r>
      <w:r w:rsidR="004F5C32">
        <w:rPr>
          <w:rStyle w:val="ab"/>
          <w:rFonts w:eastAsia="仿宋_GB2312" w:hint="eastAsia"/>
          <w:b w:val="0"/>
          <w:spacing w:val="-4"/>
          <w:sz w:val="32"/>
          <w:szCs w:val="32"/>
        </w:rPr>
        <w:t>支付</w:t>
      </w:r>
      <w:r w:rsidR="0044796E" w:rsidRPr="0044796E">
        <w:rPr>
          <w:rStyle w:val="ab"/>
          <w:rFonts w:eastAsia="仿宋_GB2312" w:hint="eastAsia"/>
          <w:b w:val="0"/>
          <w:spacing w:val="-4"/>
          <w:sz w:val="32"/>
          <w:szCs w:val="32"/>
        </w:rPr>
        <w:t>人数</w:t>
      </w:r>
      <w:r w:rsidRPr="0044796E">
        <w:rPr>
          <w:rStyle w:val="ab"/>
          <w:rFonts w:eastAsia="仿宋_GB2312"/>
          <w:b w:val="0"/>
          <w:spacing w:val="-4"/>
          <w:sz w:val="32"/>
          <w:szCs w:val="32"/>
        </w:rPr>
        <w:t>，指标值：</w:t>
      </w:r>
      <w:r w:rsidR="0044796E" w:rsidRPr="0044796E">
        <w:rPr>
          <w:rStyle w:val="ab"/>
          <w:rFonts w:eastAsia="仿宋_GB2312" w:hint="eastAsia"/>
          <w:b w:val="0"/>
          <w:spacing w:val="-4"/>
          <w:sz w:val="32"/>
          <w:szCs w:val="32"/>
        </w:rPr>
        <w:t>=172</w:t>
      </w:r>
      <w:r w:rsidR="0044796E" w:rsidRPr="0044796E">
        <w:rPr>
          <w:rStyle w:val="ab"/>
          <w:rFonts w:eastAsia="仿宋_GB2312" w:hint="eastAsia"/>
          <w:b w:val="0"/>
          <w:spacing w:val="-4"/>
          <w:sz w:val="32"/>
          <w:szCs w:val="32"/>
        </w:rPr>
        <w:t>人</w:t>
      </w:r>
      <w:r w:rsidRPr="0044796E">
        <w:rPr>
          <w:rStyle w:val="ab"/>
          <w:rFonts w:eastAsia="仿宋_GB2312"/>
          <w:b w:val="0"/>
          <w:spacing w:val="-4"/>
          <w:sz w:val="32"/>
          <w:szCs w:val="32"/>
        </w:rPr>
        <w:t>，实际完成值：</w:t>
      </w:r>
      <w:r w:rsidR="0044796E" w:rsidRPr="0044796E">
        <w:rPr>
          <w:rStyle w:val="ab"/>
          <w:rFonts w:eastAsia="仿宋_GB2312" w:hint="eastAsia"/>
          <w:b w:val="0"/>
          <w:spacing w:val="-4"/>
          <w:sz w:val="32"/>
          <w:szCs w:val="32"/>
        </w:rPr>
        <w:t>172</w:t>
      </w:r>
      <w:r w:rsidRPr="0044796E">
        <w:rPr>
          <w:rStyle w:val="ab"/>
          <w:rFonts w:eastAsia="仿宋_GB2312"/>
          <w:b w:val="0"/>
          <w:spacing w:val="-4"/>
          <w:sz w:val="32"/>
          <w:szCs w:val="32"/>
        </w:rPr>
        <w:t>人，指标完成率</w:t>
      </w:r>
      <w:r w:rsidRPr="0044796E">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44796E" w:rsidRDefault="00F80FF5">
      <w:pPr>
        <w:spacing w:line="560" w:lineRule="exact"/>
        <w:ind w:firstLine="567"/>
        <w:rPr>
          <w:rStyle w:val="ab"/>
          <w:rFonts w:eastAsia="仿宋_GB2312"/>
          <w:b w:val="0"/>
          <w:spacing w:val="-4"/>
          <w:sz w:val="32"/>
          <w:szCs w:val="32"/>
        </w:rPr>
      </w:pPr>
      <w:r w:rsidRPr="0044796E">
        <w:rPr>
          <w:rStyle w:val="ab"/>
          <w:rFonts w:eastAsia="仿宋_GB2312"/>
          <w:b w:val="0"/>
          <w:spacing w:val="-4"/>
          <w:sz w:val="32"/>
          <w:szCs w:val="32"/>
        </w:rPr>
        <w:lastRenderedPageBreak/>
        <w:t>指标</w:t>
      </w:r>
      <w:r w:rsidRPr="0044796E">
        <w:rPr>
          <w:rStyle w:val="ab"/>
          <w:rFonts w:eastAsia="仿宋_GB2312"/>
          <w:b w:val="0"/>
          <w:spacing w:val="-4"/>
          <w:sz w:val="32"/>
          <w:szCs w:val="32"/>
        </w:rPr>
        <w:t>2</w:t>
      </w:r>
      <w:r w:rsidRPr="0044796E">
        <w:rPr>
          <w:rStyle w:val="ab"/>
          <w:rFonts w:eastAsia="仿宋_GB2312"/>
          <w:b w:val="0"/>
          <w:spacing w:val="-4"/>
          <w:sz w:val="32"/>
          <w:szCs w:val="32"/>
        </w:rPr>
        <w:t>：</w:t>
      </w:r>
      <w:r w:rsidR="004F5C32">
        <w:rPr>
          <w:rStyle w:val="ab"/>
          <w:rFonts w:eastAsia="仿宋_GB2312" w:hint="eastAsia"/>
          <w:b w:val="0"/>
          <w:spacing w:val="-4"/>
          <w:sz w:val="32"/>
          <w:szCs w:val="32"/>
        </w:rPr>
        <w:t>支付</w:t>
      </w:r>
      <w:r w:rsidR="0044796E" w:rsidRPr="0044796E">
        <w:rPr>
          <w:rStyle w:val="ab"/>
          <w:rFonts w:eastAsia="仿宋_GB2312" w:hint="eastAsia"/>
          <w:b w:val="0"/>
          <w:spacing w:val="-4"/>
          <w:sz w:val="32"/>
          <w:szCs w:val="32"/>
        </w:rPr>
        <w:t>次数</w:t>
      </w:r>
      <w:r w:rsidRPr="0044796E">
        <w:rPr>
          <w:rStyle w:val="ab"/>
          <w:rFonts w:eastAsia="仿宋_GB2312"/>
          <w:b w:val="0"/>
          <w:spacing w:val="-4"/>
          <w:sz w:val="32"/>
          <w:szCs w:val="32"/>
        </w:rPr>
        <w:t>，指标值：</w:t>
      </w:r>
      <w:r w:rsidRPr="0044796E">
        <w:rPr>
          <w:rStyle w:val="ab"/>
          <w:rFonts w:eastAsia="仿宋_GB2312"/>
          <w:b w:val="0"/>
          <w:spacing w:val="-4"/>
          <w:sz w:val="32"/>
          <w:szCs w:val="32"/>
        </w:rPr>
        <w:t>=</w:t>
      </w:r>
      <w:r w:rsidR="0044796E" w:rsidRPr="0044796E">
        <w:rPr>
          <w:rStyle w:val="ab"/>
          <w:rFonts w:eastAsia="仿宋_GB2312" w:hint="eastAsia"/>
          <w:b w:val="0"/>
          <w:spacing w:val="-4"/>
          <w:sz w:val="32"/>
          <w:szCs w:val="32"/>
        </w:rPr>
        <w:t>12</w:t>
      </w:r>
      <w:r w:rsidR="0044796E" w:rsidRPr="0044796E">
        <w:rPr>
          <w:rStyle w:val="ab"/>
          <w:rFonts w:eastAsia="仿宋_GB2312" w:hint="eastAsia"/>
          <w:b w:val="0"/>
          <w:spacing w:val="-4"/>
          <w:sz w:val="32"/>
          <w:szCs w:val="32"/>
        </w:rPr>
        <w:t>次</w:t>
      </w:r>
      <w:r w:rsidRPr="0044796E">
        <w:rPr>
          <w:rStyle w:val="ab"/>
          <w:rFonts w:eastAsia="仿宋_GB2312"/>
          <w:b w:val="0"/>
          <w:spacing w:val="-4"/>
          <w:sz w:val="32"/>
          <w:szCs w:val="32"/>
        </w:rPr>
        <w:t>，实际完成值：</w:t>
      </w:r>
      <w:r w:rsidR="0044796E">
        <w:rPr>
          <w:rStyle w:val="ab"/>
          <w:rFonts w:eastAsia="仿宋_GB2312" w:hint="eastAsia"/>
          <w:b w:val="0"/>
          <w:spacing w:val="-4"/>
          <w:sz w:val="32"/>
          <w:szCs w:val="32"/>
        </w:rPr>
        <w:t>12</w:t>
      </w:r>
      <w:r w:rsidR="0044796E">
        <w:rPr>
          <w:rStyle w:val="ab"/>
          <w:rFonts w:eastAsia="仿宋_GB2312" w:hint="eastAsia"/>
          <w:b w:val="0"/>
          <w:spacing w:val="-4"/>
          <w:sz w:val="32"/>
          <w:szCs w:val="32"/>
        </w:rPr>
        <w:t>次</w:t>
      </w:r>
      <w:r w:rsidRPr="0044796E">
        <w:rPr>
          <w:rStyle w:val="ab"/>
          <w:rFonts w:eastAsia="仿宋_GB2312"/>
          <w:b w:val="0"/>
          <w:spacing w:val="-4"/>
          <w:sz w:val="32"/>
          <w:szCs w:val="32"/>
        </w:rPr>
        <w:t>，指标完成率</w:t>
      </w:r>
      <w:r w:rsidRPr="0044796E">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44796E" w:rsidRDefault="00F80FF5">
      <w:pPr>
        <w:spacing w:line="560" w:lineRule="exact"/>
        <w:ind w:firstLine="567"/>
        <w:rPr>
          <w:rStyle w:val="ab"/>
          <w:rFonts w:eastAsia="仿宋_GB2312"/>
          <w:b w:val="0"/>
          <w:spacing w:val="-4"/>
          <w:sz w:val="32"/>
          <w:szCs w:val="32"/>
        </w:rPr>
      </w:pPr>
      <w:r w:rsidRPr="0044796E">
        <w:rPr>
          <w:rStyle w:val="ab"/>
          <w:rFonts w:eastAsia="仿宋_GB2312"/>
          <w:b w:val="0"/>
          <w:spacing w:val="-4"/>
          <w:sz w:val="32"/>
          <w:szCs w:val="32"/>
        </w:rPr>
        <w:t>指标</w:t>
      </w:r>
      <w:r w:rsidRPr="0044796E">
        <w:rPr>
          <w:rStyle w:val="ab"/>
          <w:rFonts w:eastAsia="仿宋_GB2312" w:hint="eastAsia"/>
          <w:b w:val="0"/>
          <w:spacing w:val="-4"/>
          <w:sz w:val="32"/>
          <w:szCs w:val="32"/>
        </w:rPr>
        <w:t>3</w:t>
      </w:r>
      <w:r w:rsidRPr="0044796E">
        <w:rPr>
          <w:rStyle w:val="ab"/>
          <w:rFonts w:eastAsia="仿宋_GB2312"/>
          <w:b w:val="0"/>
          <w:spacing w:val="-4"/>
          <w:sz w:val="32"/>
          <w:szCs w:val="32"/>
        </w:rPr>
        <w:t>：</w:t>
      </w:r>
      <w:r w:rsidR="0044796E" w:rsidRPr="0044796E">
        <w:rPr>
          <w:rStyle w:val="ab"/>
          <w:rFonts w:eastAsia="仿宋_GB2312" w:hint="eastAsia"/>
          <w:b w:val="0"/>
          <w:spacing w:val="-4"/>
          <w:sz w:val="32"/>
          <w:szCs w:val="32"/>
        </w:rPr>
        <w:t>保障办公人员数量</w:t>
      </w:r>
      <w:r w:rsidRPr="0044796E">
        <w:rPr>
          <w:rStyle w:val="ab"/>
          <w:rFonts w:eastAsia="仿宋_GB2312"/>
          <w:b w:val="0"/>
          <w:spacing w:val="-4"/>
          <w:sz w:val="32"/>
          <w:szCs w:val="32"/>
        </w:rPr>
        <w:t>，指标值：</w:t>
      </w:r>
      <w:r w:rsidR="0044796E" w:rsidRPr="0044796E">
        <w:rPr>
          <w:rStyle w:val="ab"/>
          <w:rFonts w:eastAsia="仿宋_GB2312" w:hint="eastAsia"/>
          <w:b w:val="0"/>
          <w:spacing w:val="-4"/>
          <w:sz w:val="32"/>
          <w:szCs w:val="32"/>
        </w:rPr>
        <w:t>=172</w:t>
      </w:r>
      <w:r w:rsidR="0044796E" w:rsidRPr="0044796E">
        <w:rPr>
          <w:rStyle w:val="ab"/>
          <w:rFonts w:eastAsia="仿宋_GB2312" w:hint="eastAsia"/>
          <w:b w:val="0"/>
          <w:spacing w:val="-4"/>
          <w:sz w:val="32"/>
          <w:szCs w:val="32"/>
        </w:rPr>
        <w:t>人</w:t>
      </w:r>
      <w:r w:rsidRPr="0044796E">
        <w:rPr>
          <w:rStyle w:val="ab"/>
          <w:rFonts w:eastAsia="仿宋_GB2312"/>
          <w:b w:val="0"/>
          <w:spacing w:val="-4"/>
          <w:sz w:val="32"/>
          <w:szCs w:val="32"/>
        </w:rPr>
        <w:t>，实际完成值：</w:t>
      </w:r>
      <w:r w:rsidR="0044796E" w:rsidRPr="0044796E">
        <w:rPr>
          <w:rStyle w:val="ab"/>
          <w:rFonts w:eastAsia="仿宋_GB2312" w:hint="eastAsia"/>
          <w:b w:val="0"/>
          <w:spacing w:val="-4"/>
          <w:sz w:val="32"/>
          <w:szCs w:val="32"/>
        </w:rPr>
        <w:t>172</w:t>
      </w:r>
      <w:r w:rsidR="0044796E" w:rsidRPr="0044796E">
        <w:rPr>
          <w:rStyle w:val="ab"/>
          <w:rFonts w:eastAsia="仿宋_GB2312" w:hint="eastAsia"/>
          <w:b w:val="0"/>
          <w:spacing w:val="-4"/>
          <w:sz w:val="32"/>
          <w:szCs w:val="32"/>
        </w:rPr>
        <w:t>人</w:t>
      </w:r>
      <w:r w:rsidRPr="0044796E">
        <w:rPr>
          <w:rStyle w:val="ab"/>
          <w:rFonts w:eastAsia="仿宋_GB2312"/>
          <w:b w:val="0"/>
          <w:spacing w:val="-4"/>
          <w:sz w:val="32"/>
          <w:szCs w:val="32"/>
        </w:rPr>
        <w:t>，指标完成率</w:t>
      </w:r>
      <w:r w:rsidRPr="0044796E">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44796E" w:rsidRDefault="00F80FF5">
      <w:pPr>
        <w:snapToGrid w:val="0"/>
        <w:spacing w:line="560" w:lineRule="exact"/>
        <w:ind w:firstLineChars="200" w:firstLine="627"/>
        <w:rPr>
          <w:rStyle w:val="ab"/>
          <w:rFonts w:eastAsia="仿宋_GB2312"/>
          <w:bCs w:val="0"/>
          <w:spacing w:val="-4"/>
          <w:sz w:val="32"/>
          <w:szCs w:val="32"/>
        </w:rPr>
      </w:pPr>
      <w:r w:rsidRPr="0044796E">
        <w:rPr>
          <w:rStyle w:val="ab"/>
          <w:rFonts w:eastAsia="仿宋_GB2312"/>
          <w:bCs w:val="0"/>
          <w:spacing w:val="-4"/>
          <w:sz w:val="32"/>
          <w:szCs w:val="32"/>
        </w:rPr>
        <w:t>2</w:t>
      </w:r>
      <w:r w:rsidRPr="0044796E">
        <w:rPr>
          <w:rStyle w:val="ab"/>
          <w:rFonts w:eastAsia="仿宋_GB2312"/>
          <w:bCs w:val="0"/>
          <w:spacing w:val="-4"/>
          <w:sz w:val="32"/>
          <w:szCs w:val="32"/>
        </w:rPr>
        <w:t>、质量指标方面：</w:t>
      </w:r>
    </w:p>
    <w:p w:rsidR="000A354D" w:rsidRPr="0044796E" w:rsidRDefault="00F80FF5">
      <w:pPr>
        <w:spacing w:line="560" w:lineRule="exact"/>
        <w:ind w:firstLine="567"/>
        <w:rPr>
          <w:rStyle w:val="ab"/>
          <w:rFonts w:eastAsia="仿宋_GB2312"/>
          <w:b w:val="0"/>
          <w:spacing w:val="-4"/>
          <w:sz w:val="32"/>
          <w:szCs w:val="32"/>
        </w:rPr>
      </w:pPr>
      <w:r w:rsidRPr="0044796E">
        <w:rPr>
          <w:rStyle w:val="ab"/>
          <w:rFonts w:eastAsia="仿宋_GB2312"/>
          <w:b w:val="0"/>
          <w:spacing w:val="-4"/>
          <w:sz w:val="32"/>
          <w:szCs w:val="32"/>
        </w:rPr>
        <w:t>指标</w:t>
      </w:r>
      <w:r w:rsidRPr="0044796E">
        <w:rPr>
          <w:rStyle w:val="ab"/>
          <w:rFonts w:eastAsia="仿宋_GB2312"/>
          <w:b w:val="0"/>
          <w:spacing w:val="-4"/>
          <w:sz w:val="32"/>
          <w:szCs w:val="32"/>
        </w:rPr>
        <w:t>1</w:t>
      </w:r>
      <w:r w:rsidRPr="0044796E">
        <w:rPr>
          <w:rStyle w:val="ab"/>
          <w:rFonts w:eastAsia="仿宋_GB2312"/>
          <w:b w:val="0"/>
          <w:spacing w:val="-4"/>
          <w:sz w:val="32"/>
          <w:szCs w:val="32"/>
        </w:rPr>
        <w:t>：</w:t>
      </w:r>
      <w:r w:rsidR="0044796E" w:rsidRPr="0044796E">
        <w:rPr>
          <w:rStyle w:val="ab"/>
          <w:rFonts w:eastAsia="仿宋_GB2312" w:hint="eastAsia"/>
          <w:b w:val="0"/>
          <w:spacing w:val="-4"/>
          <w:sz w:val="32"/>
          <w:szCs w:val="32"/>
        </w:rPr>
        <w:t>资金</w:t>
      </w:r>
      <w:r w:rsidR="004F5C32">
        <w:rPr>
          <w:rStyle w:val="ab"/>
          <w:rFonts w:eastAsia="仿宋_GB2312" w:hint="eastAsia"/>
          <w:b w:val="0"/>
          <w:spacing w:val="-4"/>
          <w:sz w:val="32"/>
          <w:szCs w:val="32"/>
        </w:rPr>
        <w:t>支付</w:t>
      </w:r>
      <w:r w:rsidR="0044796E" w:rsidRPr="0044796E">
        <w:rPr>
          <w:rStyle w:val="ab"/>
          <w:rFonts w:eastAsia="仿宋_GB2312" w:hint="eastAsia"/>
          <w:b w:val="0"/>
          <w:spacing w:val="-4"/>
          <w:sz w:val="32"/>
          <w:szCs w:val="32"/>
        </w:rPr>
        <w:t>准确率</w:t>
      </w:r>
      <w:r w:rsidRPr="0044796E">
        <w:rPr>
          <w:rStyle w:val="ab"/>
          <w:rFonts w:eastAsia="仿宋_GB2312"/>
          <w:b w:val="0"/>
          <w:spacing w:val="-4"/>
          <w:sz w:val="32"/>
          <w:szCs w:val="32"/>
        </w:rPr>
        <w:t>，指标值：</w:t>
      </w:r>
      <w:r w:rsidRPr="0044796E">
        <w:rPr>
          <w:rStyle w:val="ab"/>
          <w:rFonts w:eastAsia="仿宋_GB2312"/>
          <w:b w:val="0"/>
          <w:spacing w:val="-4"/>
          <w:sz w:val="32"/>
          <w:szCs w:val="32"/>
        </w:rPr>
        <w:t>=100%</w:t>
      </w:r>
      <w:r w:rsidRPr="0044796E">
        <w:rPr>
          <w:rStyle w:val="ab"/>
          <w:rFonts w:eastAsia="仿宋_GB2312"/>
          <w:b w:val="0"/>
          <w:spacing w:val="-4"/>
          <w:sz w:val="32"/>
          <w:szCs w:val="32"/>
        </w:rPr>
        <w:t>次，实际完成值：</w:t>
      </w:r>
      <w:r w:rsidRPr="0044796E">
        <w:rPr>
          <w:rStyle w:val="ab"/>
          <w:rFonts w:eastAsia="仿宋_GB2312"/>
          <w:b w:val="0"/>
          <w:spacing w:val="-4"/>
          <w:sz w:val="32"/>
          <w:szCs w:val="32"/>
        </w:rPr>
        <w:t>100%</w:t>
      </w:r>
      <w:r w:rsidRPr="0044796E">
        <w:rPr>
          <w:rStyle w:val="ab"/>
          <w:rFonts w:eastAsia="仿宋_GB2312"/>
          <w:b w:val="0"/>
          <w:spacing w:val="-4"/>
          <w:sz w:val="32"/>
          <w:szCs w:val="32"/>
        </w:rPr>
        <w:t>，指标完成率</w:t>
      </w:r>
      <w:r w:rsidRPr="0044796E">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44796E" w:rsidRDefault="00F80FF5">
      <w:pPr>
        <w:snapToGrid w:val="0"/>
        <w:spacing w:line="560" w:lineRule="exact"/>
        <w:ind w:firstLineChars="200" w:firstLine="627"/>
        <w:rPr>
          <w:rStyle w:val="ab"/>
          <w:rFonts w:eastAsia="仿宋_GB2312"/>
          <w:bCs w:val="0"/>
          <w:spacing w:val="-4"/>
          <w:sz w:val="32"/>
          <w:szCs w:val="32"/>
        </w:rPr>
      </w:pPr>
      <w:r w:rsidRPr="0044796E">
        <w:rPr>
          <w:rStyle w:val="ab"/>
          <w:rFonts w:eastAsia="仿宋_GB2312"/>
          <w:bCs w:val="0"/>
          <w:spacing w:val="-4"/>
          <w:sz w:val="32"/>
          <w:szCs w:val="32"/>
        </w:rPr>
        <w:t>3</w:t>
      </w:r>
      <w:r w:rsidRPr="0044796E">
        <w:rPr>
          <w:rStyle w:val="ab"/>
          <w:rFonts w:eastAsia="仿宋_GB2312"/>
          <w:bCs w:val="0"/>
          <w:spacing w:val="-4"/>
          <w:sz w:val="32"/>
          <w:szCs w:val="32"/>
        </w:rPr>
        <w:t>、时效指标方面：</w:t>
      </w:r>
    </w:p>
    <w:p w:rsidR="000A354D" w:rsidRPr="0044796E" w:rsidRDefault="00F80FF5">
      <w:pPr>
        <w:spacing w:line="560" w:lineRule="exact"/>
        <w:ind w:firstLine="567"/>
        <w:rPr>
          <w:rStyle w:val="ab"/>
          <w:rFonts w:eastAsia="仿宋_GB2312"/>
          <w:b w:val="0"/>
          <w:spacing w:val="-4"/>
          <w:sz w:val="32"/>
          <w:szCs w:val="32"/>
        </w:rPr>
      </w:pPr>
      <w:r w:rsidRPr="0044796E">
        <w:rPr>
          <w:rStyle w:val="ab"/>
          <w:rFonts w:eastAsia="仿宋_GB2312"/>
          <w:b w:val="0"/>
          <w:spacing w:val="-4"/>
          <w:sz w:val="32"/>
          <w:szCs w:val="32"/>
        </w:rPr>
        <w:t>指标</w:t>
      </w:r>
      <w:r w:rsidRPr="0044796E">
        <w:rPr>
          <w:rStyle w:val="ab"/>
          <w:rFonts w:eastAsia="仿宋_GB2312"/>
          <w:b w:val="0"/>
          <w:spacing w:val="-4"/>
          <w:sz w:val="32"/>
          <w:szCs w:val="32"/>
        </w:rPr>
        <w:t>1</w:t>
      </w:r>
      <w:r w:rsidRPr="0044796E">
        <w:rPr>
          <w:rStyle w:val="ab"/>
          <w:rFonts w:eastAsia="仿宋_GB2312"/>
          <w:b w:val="0"/>
          <w:spacing w:val="-4"/>
          <w:sz w:val="32"/>
          <w:szCs w:val="32"/>
        </w:rPr>
        <w:t>：</w:t>
      </w:r>
      <w:r w:rsidR="0044796E" w:rsidRPr="0044796E">
        <w:rPr>
          <w:rStyle w:val="ab"/>
          <w:rFonts w:eastAsia="仿宋_GB2312" w:hint="eastAsia"/>
          <w:b w:val="0"/>
          <w:spacing w:val="-4"/>
          <w:sz w:val="32"/>
          <w:szCs w:val="32"/>
        </w:rPr>
        <w:t>资金</w:t>
      </w:r>
      <w:r w:rsidR="004F5C32">
        <w:rPr>
          <w:rStyle w:val="ab"/>
          <w:rFonts w:eastAsia="仿宋_GB2312" w:hint="eastAsia"/>
          <w:b w:val="0"/>
          <w:spacing w:val="-4"/>
          <w:sz w:val="32"/>
          <w:szCs w:val="32"/>
        </w:rPr>
        <w:t>支付</w:t>
      </w:r>
      <w:r w:rsidR="0044796E" w:rsidRPr="0044796E">
        <w:rPr>
          <w:rStyle w:val="ab"/>
          <w:rFonts w:eastAsia="仿宋_GB2312" w:hint="eastAsia"/>
          <w:b w:val="0"/>
          <w:spacing w:val="-4"/>
          <w:sz w:val="32"/>
          <w:szCs w:val="32"/>
        </w:rPr>
        <w:t>及时率</w:t>
      </w:r>
      <w:r w:rsidRPr="0044796E">
        <w:rPr>
          <w:rStyle w:val="ab"/>
          <w:rFonts w:eastAsia="仿宋_GB2312"/>
          <w:b w:val="0"/>
          <w:spacing w:val="-4"/>
          <w:sz w:val="32"/>
          <w:szCs w:val="32"/>
        </w:rPr>
        <w:t>，指标值：</w:t>
      </w:r>
      <w:r w:rsidRPr="0044796E">
        <w:rPr>
          <w:rStyle w:val="ab"/>
          <w:rFonts w:eastAsia="仿宋_GB2312"/>
          <w:b w:val="0"/>
          <w:spacing w:val="-4"/>
          <w:sz w:val="32"/>
          <w:szCs w:val="32"/>
        </w:rPr>
        <w:t>=100%</w:t>
      </w:r>
      <w:r w:rsidRPr="0044796E">
        <w:rPr>
          <w:rStyle w:val="ab"/>
          <w:rFonts w:eastAsia="仿宋_GB2312"/>
          <w:b w:val="0"/>
          <w:spacing w:val="-4"/>
          <w:sz w:val="32"/>
          <w:szCs w:val="32"/>
        </w:rPr>
        <w:t>，实际完成值：</w:t>
      </w:r>
      <w:r w:rsidRPr="0044796E">
        <w:rPr>
          <w:rStyle w:val="ab"/>
          <w:rFonts w:eastAsia="仿宋_GB2312"/>
          <w:b w:val="0"/>
          <w:spacing w:val="-4"/>
          <w:sz w:val="32"/>
          <w:szCs w:val="32"/>
        </w:rPr>
        <w:t>100%</w:t>
      </w:r>
      <w:r w:rsidRPr="0044796E">
        <w:rPr>
          <w:rStyle w:val="ab"/>
          <w:rFonts w:eastAsia="仿宋_GB2312"/>
          <w:b w:val="0"/>
          <w:spacing w:val="-4"/>
          <w:sz w:val="32"/>
          <w:szCs w:val="32"/>
        </w:rPr>
        <w:t>，指标完成率</w:t>
      </w:r>
      <w:r w:rsidRPr="0044796E">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44796E" w:rsidRDefault="00F80FF5">
      <w:pPr>
        <w:spacing w:line="560" w:lineRule="exact"/>
        <w:ind w:firstLine="567"/>
        <w:rPr>
          <w:rStyle w:val="ab"/>
          <w:rFonts w:eastAsia="仿宋_GB2312"/>
          <w:b w:val="0"/>
          <w:spacing w:val="-4"/>
          <w:sz w:val="32"/>
          <w:szCs w:val="32"/>
        </w:rPr>
      </w:pPr>
      <w:r w:rsidRPr="0044796E">
        <w:rPr>
          <w:rStyle w:val="ab"/>
          <w:rFonts w:eastAsia="仿宋_GB2312"/>
          <w:b w:val="0"/>
          <w:spacing w:val="-4"/>
          <w:sz w:val="32"/>
          <w:szCs w:val="32"/>
        </w:rPr>
        <w:t>指标</w:t>
      </w:r>
      <w:r w:rsidRPr="0044796E">
        <w:rPr>
          <w:rStyle w:val="ab"/>
          <w:rFonts w:eastAsia="仿宋_GB2312" w:hint="eastAsia"/>
          <w:b w:val="0"/>
          <w:spacing w:val="-4"/>
          <w:sz w:val="32"/>
          <w:szCs w:val="32"/>
        </w:rPr>
        <w:t>2</w:t>
      </w:r>
      <w:r w:rsidRPr="0044796E">
        <w:rPr>
          <w:rStyle w:val="ab"/>
          <w:rFonts w:eastAsia="仿宋_GB2312" w:hint="eastAsia"/>
          <w:b w:val="0"/>
          <w:spacing w:val="-4"/>
          <w:sz w:val="32"/>
          <w:szCs w:val="32"/>
        </w:rPr>
        <w:t>：</w:t>
      </w:r>
      <w:r w:rsidR="0044796E" w:rsidRPr="0044796E">
        <w:rPr>
          <w:rStyle w:val="ab"/>
          <w:rFonts w:eastAsia="仿宋_GB2312" w:hint="eastAsia"/>
          <w:b w:val="0"/>
          <w:spacing w:val="-4"/>
          <w:sz w:val="32"/>
          <w:szCs w:val="32"/>
        </w:rPr>
        <w:t>公用经费支付及时率</w:t>
      </w:r>
      <w:r w:rsidRPr="0044796E">
        <w:rPr>
          <w:rStyle w:val="ab"/>
          <w:rFonts w:eastAsia="仿宋_GB2312"/>
          <w:b w:val="0"/>
          <w:spacing w:val="-4"/>
          <w:sz w:val="32"/>
          <w:szCs w:val="32"/>
        </w:rPr>
        <w:t>，指标值：</w:t>
      </w:r>
      <w:r w:rsidR="0044796E" w:rsidRPr="0044796E">
        <w:rPr>
          <w:rStyle w:val="ab"/>
          <w:rFonts w:eastAsia="仿宋_GB2312" w:hint="eastAsia"/>
          <w:b w:val="0"/>
          <w:spacing w:val="-4"/>
          <w:sz w:val="32"/>
          <w:szCs w:val="32"/>
        </w:rPr>
        <w:t>=</w:t>
      </w:r>
      <w:r w:rsidRPr="0044796E">
        <w:rPr>
          <w:rStyle w:val="ab"/>
          <w:rFonts w:eastAsia="仿宋_GB2312"/>
          <w:b w:val="0"/>
          <w:spacing w:val="-4"/>
          <w:sz w:val="32"/>
          <w:szCs w:val="32"/>
        </w:rPr>
        <w:t>100%</w:t>
      </w:r>
      <w:r w:rsidRPr="0044796E">
        <w:rPr>
          <w:rStyle w:val="ab"/>
          <w:rFonts w:eastAsia="仿宋_GB2312"/>
          <w:b w:val="0"/>
          <w:spacing w:val="-4"/>
          <w:sz w:val="32"/>
          <w:szCs w:val="32"/>
        </w:rPr>
        <w:t>，实际完成值：</w:t>
      </w:r>
      <w:r w:rsidRPr="0044796E">
        <w:rPr>
          <w:rStyle w:val="ab"/>
          <w:rFonts w:eastAsia="仿宋_GB2312"/>
          <w:b w:val="0"/>
          <w:spacing w:val="-4"/>
          <w:sz w:val="32"/>
          <w:szCs w:val="32"/>
        </w:rPr>
        <w:t>=100%</w:t>
      </w:r>
      <w:r w:rsidRPr="0044796E">
        <w:rPr>
          <w:rStyle w:val="ab"/>
          <w:rFonts w:eastAsia="仿宋_GB2312"/>
          <w:b w:val="0"/>
          <w:spacing w:val="-4"/>
          <w:sz w:val="32"/>
          <w:szCs w:val="32"/>
        </w:rPr>
        <w:t>，指标完成率</w:t>
      </w:r>
      <w:r w:rsidRPr="0044796E">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6154DD" w:rsidRDefault="00F80FF5">
      <w:pPr>
        <w:snapToGrid w:val="0"/>
        <w:spacing w:line="560" w:lineRule="exact"/>
        <w:ind w:firstLineChars="200" w:firstLine="627"/>
        <w:rPr>
          <w:rStyle w:val="ab"/>
          <w:rFonts w:eastAsia="仿宋_GB2312"/>
          <w:bCs w:val="0"/>
          <w:spacing w:val="-4"/>
          <w:sz w:val="32"/>
          <w:szCs w:val="32"/>
        </w:rPr>
      </w:pPr>
      <w:r w:rsidRPr="006154DD">
        <w:rPr>
          <w:rStyle w:val="ab"/>
          <w:rFonts w:eastAsia="仿宋_GB2312"/>
          <w:bCs w:val="0"/>
          <w:spacing w:val="-4"/>
          <w:sz w:val="32"/>
          <w:szCs w:val="32"/>
        </w:rPr>
        <w:t>4</w:t>
      </w:r>
      <w:r w:rsidRPr="006154DD">
        <w:rPr>
          <w:rStyle w:val="ab"/>
          <w:rFonts w:eastAsia="仿宋_GB2312"/>
          <w:bCs w:val="0"/>
          <w:spacing w:val="-4"/>
          <w:sz w:val="32"/>
          <w:szCs w:val="32"/>
        </w:rPr>
        <w:t>、成本指标方面：</w:t>
      </w:r>
    </w:p>
    <w:p w:rsidR="000A354D" w:rsidRPr="006154DD" w:rsidRDefault="00F80FF5">
      <w:pPr>
        <w:spacing w:line="560" w:lineRule="exact"/>
        <w:ind w:firstLine="567"/>
        <w:rPr>
          <w:rStyle w:val="ab"/>
          <w:rFonts w:eastAsia="仿宋_GB2312"/>
          <w:b w:val="0"/>
          <w:spacing w:val="-4"/>
          <w:sz w:val="32"/>
          <w:szCs w:val="32"/>
        </w:rPr>
      </w:pPr>
      <w:r w:rsidRPr="006154DD">
        <w:rPr>
          <w:rStyle w:val="ab"/>
          <w:rFonts w:eastAsia="仿宋_GB2312"/>
          <w:b w:val="0"/>
          <w:spacing w:val="-4"/>
          <w:sz w:val="32"/>
          <w:szCs w:val="32"/>
        </w:rPr>
        <w:t>指标</w:t>
      </w:r>
      <w:r w:rsidRPr="006154DD">
        <w:rPr>
          <w:rStyle w:val="ab"/>
          <w:rFonts w:eastAsia="仿宋_GB2312"/>
          <w:b w:val="0"/>
          <w:spacing w:val="-4"/>
          <w:sz w:val="32"/>
          <w:szCs w:val="32"/>
        </w:rPr>
        <w:t>1</w:t>
      </w:r>
      <w:r w:rsidRPr="006154DD">
        <w:rPr>
          <w:rStyle w:val="ab"/>
          <w:rFonts w:eastAsia="仿宋_GB2312"/>
          <w:b w:val="0"/>
          <w:spacing w:val="-4"/>
          <w:sz w:val="32"/>
          <w:szCs w:val="32"/>
        </w:rPr>
        <w:t>：</w:t>
      </w:r>
      <w:r w:rsidR="006154DD" w:rsidRPr="006154DD">
        <w:rPr>
          <w:rStyle w:val="ab"/>
          <w:rFonts w:eastAsia="仿宋_GB2312" w:hint="eastAsia"/>
          <w:b w:val="0"/>
          <w:spacing w:val="-4"/>
          <w:sz w:val="32"/>
          <w:szCs w:val="32"/>
        </w:rPr>
        <w:t>每次</w:t>
      </w:r>
      <w:r w:rsidR="004F5C32">
        <w:rPr>
          <w:rStyle w:val="ab"/>
          <w:rFonts w:eastAsia="仿宋_GB2312" w:hint="eastAsia"/>
          <w:b w:val="0"/>
          <w:spacing w:val="-4"/>
          <w:sz w:val="32"/>
          <w:szCs w:val="32"/>
        </w:rPr>
        <w:t>支付</w:t>
      </w:r>
      <w:r w:rsidR="006154DD" w:rsidRPr="006154DD">
        <w:rPr>
          <w:rStyle w:val="ab"/>
          <w:rFonts w:eastAsia="仿宋_GB2312" w:hint="eastAsia"/>
          <w:b w:val="0"/>
          <w:spacing w:val="-4"/>
          <w:sz w:val="32"/>
          <w:szCs w:val="32"/>
        </w:rPr>
        <w:t>资金数</w:t>
      </w:r>
      <w:r w:rsidRPr="006154DD">
        <w:rPr>
          <w:rStyle w:val="ab"/>
          <w:rFonts w:eastAsia="仿宋_GB2312"/>
          <w:b w:val="0"/>
          <w:spacing w:val="-4"/>
          <w:sz w:val="32"/>
          <w:szCs w:val="32"/>
        </w:rPr>
        <w:t>，指标值：</w:t>
      </w:r>
      <w:r w:rsidR="006154DD" w:rsidRPr="006154DD">
        <w:rPr>
          <w:rStyle w:val="ab"/>
          <w:rFonts w:eastAsia="仿宋_GB2312" w:hint="eastAsia"/>
          <w:b w:val="0"/>
          <w:spacing w:val="-4"/>
          <w:sz w:val="32"/>
          <w:szCs w:val="32"/>
        </w:rPr>
        <w:t>&lt;=16.66</w:t>
      </w:r>
      <w:r w:rsidR="006154DD" w:rsidRPr="006154DD">
        <w:rPr>
          <w:rStyle w:val="ab"/>
          <w:rFonts w:eastAsia="仿宋_GB2312" w:hint="eastAsia"/>
          <w:b w:val="0"/>
          <w:spacing w:val="-4"/>
          <w:sz w:val="32"/>
          <w:szCs w:val="32"/>
        </w:rPr>
        <w:t>万元</w:t>
      </w:r>
      <w:r w:rsidRPr="006154DD">
        <w:rPr>
          <w:rStyle w:val="ab"/>
          <w:rFonts w:eastAsia="仿宋_GB2312"/>
          <w:b w:val="0"/>
          <w:spacing w:val="-4"/>
          <w:sz w:val="32"/>
          <w:szCs w:val="32"/>
        </w:rPr>
        <w:t>，实际完成值：</w:t>
      </w:r>
      <w:r w:rsidR="006154DD" w:rsidRPr="006154DD">
        <w:rPr>
          <w:rStyle w:val="ab"/>
          <w:rFonts w:eastAsia="仿宋_GB2312" w:hint="eastAsia"/>
          <w:b w:val="0"/>
          <w:spacing w:val="-4"/>
          <w:sz w:val="32"/>
          <w:szCs w:val="32"/>
        </w:rPr>
        <w:t>16.66</w:t>
      </w:r>
      <w:r w:rsidRPr="006154DD">
        <w:rPr>
          <w:rStyle w:val="ab"/>
          <w:rFonts w:eastAsia="仿宋_GB2312" w:hint="eastAsia"/>
          <w:b w:val="0"/>
          <w:spacing w:val="-4"/>
          <w:sz w:val="32"/>
          <w:szCs w:val="32"/>
        </w:rPr>
        <w:t>万元</w:t>
      </w:r>
      <w:r w:rsidRPr="006154DD">
        <w:rPr>
          <w:rStyle w:val="ab"/>
          <w:rFonts w:eastAsia="仿宋_GB2312"/>
          <w:b w:val="0"/>
          <w:spacing w:val="-4"/>
          <w:sz w:val="32"/>
          <w:szCs w:val="32"/>
        </w:rPr>
        <w:t>，指标完成率</w:t>
      </w:r>
      <w:r w:rsidRPr="006154DD">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6154DD" w:rsidRDefault="00F80FF5">
      <w:pPr>
        <w:spacing w:line="560" w:lineRule="exact"/>
        <w:ind w:firstLine="567"/>
        <w:rPr>
          <w:rStyle w:val="ab"/>
          <w:rFonts w:eastAsia="仿宋_GB2312"/>
          <w:b w:val="0"/>
          <w:spacing w:val="-4"/>
          <w:sz w:val="32"/>
          <w:szCs w:val="32"/>
        </w:rPr>
      </w:pPr>
      <w:r w:rsidRPr="006154DD">
        <w:rPr>
          <w:rStyle w:val="ab"/>
          <w:rFonts w:eastAsia="仿宋_GB2312"/>
          <w:b w:val="0"/>
          <w:spacing w:val="-4"/>
          <w:sz w:val="32"/>
          <w:szCs w:val="32"/>
        </w:rPr>
        <w:t>指标</w:t>
      </w:r>
      <w:r w:rsidRPr="006154DD">
        <w:rPr>
          <w:rStyle w:val="ab"/>
          <w:rFonts w:eastAsia="仿宋_GB2312" w:hint="eastAsia"/>
          <w:b w:val="0"/>
          <w:spacing w:val="-4"/>
          <w:sz w:val="32"/>
          <w:szCs w:val="32"/>
        </w:rPr>
        <w:t>2</w:t>
      </w:r>
      <w:r w:rsidRPr="006154DD">
        <w:rPr>
          <w:rStyle w:val="ab"/>
          <w:rFonts w:eastAsia="仿宋_GB2312"/>
          <w:b w:val="0"/>
          <w:spacing w:val="-4"/>
          <w:sz w:val="32"/>
          <w:szCs w:val="32"/>
        </w:rPr>
        <w:t>：</w:t>
      </w:r>
      <w:r w:rsidR="006154DD" w:rsidRPr="006154DD">
        <w:rPr>
          <w:rStyle w:val="ab"/>
          <w:rFonts w:eastAsia="仿宋_GB2312" w:hint="eastAsia"/>
          <w:b w:val="0"/>
          <w:spacing w:val="-4"/>
          <w:sz w:val="32"/>
          <w:szCs w:val="32"/>
        </w:rPr>
        <w:t>人均运转经费数</w:t>
      </w:r>
      <w:r w:rsidRPr="006154DD">
        <w:rPr>
          <w:rStyle w:val="ab"/>
          <w:rFonts w:eastAsia="仿宋_GB2312"/>
          <w:b w:val="0"/>
          <w:spacing w:val="-4"/>
          <w:sz w:val="32"/>
          <w:szCs w:val="32"/>
        </w:rPr>
        <w:t>，指标值：</w:t>
      </w:r>
      <w:r w:rsidR="006154DD" w:rsidRPr="006154DD">
        <w:rPr>
          <w:rStyle w:val="ab"/>
          <w:rFonts w:eastAsia="仿宋_GB2312" w:hint="eastAsia"/>
          <w:b w:val="0"/>
          <w:spacing w:val="-4"/>
          <w:sz w:val="32"/>
          <w:szCs w:val="32"/>
        </w:rPr>
        <w:t>&lt;=0.58</w:t>
      </w:r>
      <w:r w:rsidR="006154DD" w:rsidRPr="006154DD">
        <w:rPr>
          <w:rStyle w:val="ab"/>
          <w:rFonts w:eastAsia="仿宋_GB2312" w:hint="eastAsia"/>
          <w:b w:val="0"/>
          <w:spacing w:val="-4"/>
          <w:sz w:val="32"/>
          <w:szCs w:val="32"/>
        </w:rPr>
        <w:t>万元</w:t>
      </w:r>
      <w:r w:rsidRPr="006154DD">
        <w:rPr>
          <w:rStyle w:val="ab"/>
          <w:rFonts w:eastAsia="仿宋_GB2312"/>
          <w:b w:val="0"/>
          <w:spacing w:val="-4"/>
          <w:sz w:val="32"/>
          <w:szCs w:val="32"/>
        </w:rPr>
        <w:t>，实际完成值：</w:t>
      </w:r>
      <w:r w:rsidR="006154DD" w:rsidRPr="006154DD">
        <w:rPr>
          <w:rStyle w:val="ab"/>
          <w:rFonts w:eastAsia="仿宋_GB2312" w:hint="eastAsia"/>
          <w:b w:val="0"/>
          <w:spacing w:val="-4"/>
          <w:sz w:val="32"/>
          <w:szCs w:val="32"/>
        </w:rPr>
        <w:t>0.58</w:t>
      </w:r>
      <w:r w:rsidRPr="006154DD">
        <w:rPr>
          <w:rStyle w:val="ab"/>
          <w:rFonts w:eastAsia="仿宋_GB2312"/>
          <w:b w:val="0"/>
          <w:spacing w:val="-4"/>
          <w:sz w:val="32"/>
          <w:szCs w:val="32"/>
        </w:rPr>
        <w:t>万元，指标完成率</w:t>
      </w:r>
      <w:r w:rsidR="006154DD" w:rsidRPr="006154DD">
        <w:rPr>
          <w:rStyle w:val="ab"/>
          <w:rFonts w:eastAsia="仿宋_GB2312" w:hint="eastAsia"/>
          <w:b w:val="0"/>
          <w:spacing w:val="-4"/>
          <w:sz w:val="32"/>
          <w:szCs w:val="32"/>
        </w:rPr>
        <w:t>100</w:t>
      </w:r>
      <w:r w:rsidRPr="006154DD">
        <w:rPr>
          <w:rStyle w:val="ab"/>
          <w:rFonts w:eastAsia="仿宋_GB2312"/>
          <w:b w:val="0"/>
          <w:spacing w:val="-4"/>
          <w:sz w:val="32"/>
          <w:szCs w:val="32"/>
        </w:rPr>
        <w:t>%</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r w:rsidR="006154DD" w:rsidRPr="006154DD">
        <w:rPr>
          <w:rStyle w:val="ab"/>
          <w:rFonts w:eastAsia="仿宋_GB2312"/>
          <w:b w:val="0"/>
          <w:spacing w:val="-4"/>
          <w:sz w:val="32"/>
          <w:szCs w:val="32"/>
        </w:rPr>
        <w:t xml:space="preserve"> </w:t>
      </w:r>
    </w:p>
    <w:p w:rsidR="000A354D" w:rsidRPr="006154DD" w:rsidRDefault="00F80FF5">
      <w:pPr>
        <w:pStyle w:val="aa"/>
        <w:spacing w:line="560" w:lineRule="exact"/>
        <w:ind w:firstLine="640"/>
        <w:rPr>
          <w:rFonts w:eastAsia="楷体_GB2312"/>
          <w:bCs/>
          <w:sz w:val="32"/>
          <w:szCs w:val="32"/>
        </w:rPr>
      </w:pPr>
      <w:r w:rsidRPr="006154DD">
        <w:rPr>
          <w:rFonts w:eastAsia="楷体_GB2312"/>
          <w:bCs/>
          <w:sz w:val="32"/>
          <w:szCs w:val="32"/>
        </w:rPr>
        <w:t>（四）效益情况</w:t>
      </w:r>
    </w:p>
    <w:p w:rsidR="000A354D" w:rsidRPr="006154DD" w:rsidRDefault="00F80FF5">
      <w:pPr>
        <w:spacing w:line="560" w:lineRule="exact"/>
        <w:ind w:firstLine="567"/>
        <w:rPr>
          <w:rStyle w:val="ab"/>
          <w:rFonts w:eastAsia="仿宋_GB2312"/>
          <w:spacing w:val="-4"/>
          <w:sz w:val="32"/>
          <w:szCs w:val="32"/>
        </w:rPr>
      </w:pPr>
      <w:r w:rsidRPr="006154DD">
        <w:rPr>
          <w:rStyle w:val="ab"/>
          <w:rFonts w:eastAsia="仿宋_GB2312"/>
          <w:spacing w:val="-4"/>
          <w:sz w:val="32"/>
          <w:szCs w:val="32"/>
        </w:rPr>
        <w:t>1</w:t>
      </w:r>
      <w:r w:rsidRPr="006154DD">
        <w:rPr>
          <w:rStyle w:val="ab"/>
          <w:rFonts w:eastAsia="仿宋_GB2312"/>
          <w:spacing w:val="-4"/>
          <w:sz w:val="32"/>
          <w:szCs w:val="32"/>
        </w:rPr>
        <w:t>、社会效益指标方面：</w:t>
      </w:r>
    </w:p>
    <w:p w:rsidR="000A354D" w:rsidRPr="006154DD" w:rsidRDefault="00F80FF5">
      <w:pPr>
        <w:spacing w:line="560" w:lineRule="exact"/>
        <w:ind w:firstLine="567"/>
        <w:rPr>
          <w:rStyle w:val="ab"/>
          <w:rFonts w:eastAsia="仿宋_GB2312"/>
          <w:b w:val="0"/>
          <w:spacing w:val="-4"/>
          <w:sz w:val="32"/>
          <w:szCs w:val="32"/>
        </w:rPr>
      </w:pPr>
      <w:r w:rsidRPr="006154DD">
        <w:rPr>
          <w:rStyle w:val="ab"/>
          <w:rFonts w:eastAsia="仿宋_GB2312"/>
          <w:b w:val="0"/>
          <w:spacing w:val="-4"/>
          <w:sz w:val="32"/>
          <w:szCs w:val="32"/>
        </w:rPr>
        <w:t>指标</w:t>
      </w:r>
      <w:r w:rsidRPr="006154DD">
        <w:rPr>
          <w:rStyle w:val="ab"/>
          <w:rFonts w:eastAsia="仿宋_GB2312"/>
          <w:b w:val="0"/>
          <w:spacing w:val="-4"/>
          <w:sz w:val="32"/>
          <w:szCs w:val="32"/>
        </w:rPr>
        <w:t>1</w:t>
      </w:r>
      <w:r w:rsidRPr="006154DD">
        <w:rPr>
          <w:rStyle w:val="ab"/>
          <w:rFonts w:eastAsia="仿宋_GB2312"/>
          <w:b w:val="0"/>
          <w:spacing w:val="-4"/>
          <w:sz w:val="32"/>
          <w:szCs w:val="32"/>
        </w:rPr>
        <w:t>：</w:t>
      </w:r>
      <w:r w:rsidR="006154DD" w:rsidRPr="006154DD">
        <w:rPr>
          <w:rStyle w:val="ab"/>
          <w:rFonts w:eastAsia="仿宋_GB2312" w:hint="eastAsia"/>
          <w:b w:val="0"/>
          <w:spacing w:val="-4"/>
          <w:sz w:val="32"/>
          <w:szCs w:val="32"/>
        </w:rPr>
        <w:t>保障单位职工基本生活</w:t>
      </w:r>
      <w:r w:rsidRPr="006154DD">
        <w:rPr>
          <w:rStyle w:val="ab"/>
          <w:rFonts w:eastAsia="仿宋_GB2312"/>
          <w:b w:val="0"/>
          <w:spacing w:val="-4"/>
          <w:sz w:val="32"/>
          <w:szCs w:val="32"/>
        </w:rPr>
        <w:t>，指标值：</w:t>
      </w:r>
      <w:r w:rsidR="006154DD" w:rsidRPr="006154DD">
        <w:rPr>
          <w:rStyle w:val="ab"/>
          <w:rFonts w:eastAsia="仿宋_GB2312" w:hint="eastAsia"/>
          <w:b w:val="0"/>
          <w:spacing w:val="-4"/>
          <w:sz w:val="32"/>
          <w:szCs w:val="32"/>
        </w:rPr>
        <w:t>有效保障</w:t>
      </w:r>
      <w:r w:rsidRPr="006154DD">
        <w:rPr>
          <w:rStyle w:val="ab"/>
          <w:rFonts w:eastAsia="仿宋_GB2312"/>
          <w:b w:val="0"/>
          <w:spacing w:val="-4"/>
          <w:sz w:val="32"/>
          <w:szCs w:val="32"/>
        </w:rPr>
        <w:t>，实际完成值：</w:t>
      </w:r>
      <w:r w:rsidR="006154DD" w:rsidRPr="006154DD">
        <w:rPr>
          <w:rStyle w:val="ab"/>
          <w:rFonts w:eastAsia="仿宋_GB2312" w:hint="eastAsia"/>
          <w:b w:val="0"/>
          <w:spacing w:val="-4"/>
          <w:sz w:val="32"/>
          <w:szCs w:val="32"/>
        </w:rPr>
        <w:t>有效保障</w:t>
      </w:r>
      <w:r w:rsidRPr="006154DD">
        <w:rPr>
          <w:rStyle w:val="ab"/>
          <w:rFonts w:eastAsia="仿宋_GB2312"/>
          <w:b w:val="0"/>
          <w:spacing w:val="-4"/>
          <w:sz w:val="32"/>
          <w:szCs w:val="32"/>
        </w:rPr>
        <w:t>，指标完成率</w:t>
      </w:r>
      <w:r w:rsidRPr="006154DD">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Pr="001A6389" w:rsidRDefault="00F80FF5">
      <w:pPr>
        <w:spacing w:line="560" w:lineRule="exact"/>
        <w:ind w:firstLine="567"/>
        <w:rPr>
          <w:rStyle w:val="ab"/>
          <w:rFonts w:eastAsia="仿宋_GB2312"/>
          <w:spacing w:val="-4"/>
          <w:sz w:val="32"/>
          <w:szCs w:val="32"/>
        </w:rPr>
      </w:pPr>
      <w:r w:rsidRPr="001A6389">
        <w:rPr>
          <w:rStyle w:val="ab"/>
          <w:rFonts w:eastAsia="仿宋_GB2312"/>
          <w:spacing w:val="-4"/>
          <w:sz w:val="32"/>
          <w:szCs w:val="32"/>
        </w:rPr>
        <w:t>2</w:t>
      </w:r>
      <w:r w:rsidRPr="001A6389">
        <w:rPr>
          <w:rStyle w:val="ab"/>
          <w:rFonts w:eastAsia="仿宋_GB2312"/>
          <w:spacing w:val="-4"/>
          <w:sz w:val="32"/>
          <w:szCs w:val="32"/>
        </w:rPr>
        <w:t>、满意度指标方面：</w:t>
      </w:r>
    </w:p>
    <w:p w:rsidR="000A354D" w:rsidRPr="001A6389" w:rsidRDefault="00F80FF5">
      <w:pPr>
        <w:spacing w:line="560" w:lineRule="exact"/>
        <w:ind w:firstLine="567"/>
        <w:rPr>
          <w:rStyle w:val="ab"/>
          <w:rFonts w:eastAsia="仿宋_GB2312"/>
          <w:b w:val="0"/>
          <w:spacing w:val="-4"/>
          <w:sz w:val="32"/>
          <w:szCs w:val="32"/>
        </w:rPr>
      </w:pPr>
      <w:r w:rsidRPr="001A6389">
        <w:rPr>
          <w:rStyle w:val="ab"/>
          <w:rFonts w:eastAsia="仿宋_GB2312"/>
          <w:b w:val="0"/>
          <w:spacing w:val="-4"/>
          <w:sz w:val="32"/>
          <w:szCs w:val="32"/>
        </w:rPr>
        <w:lastRenderedPageBreak/>
        <w:t>指标</w:t>
      </w:r>
      <w:r w:rsidRPr="001A6389">
        <w:rPr>
          <w:rStyle w:val="ab"/>
          <w:rFonts w:eastAsia="仿宋_GB2312"/>
          <w:b w:val="0"/>
          <w:spacing w:val="-4"/>
          <w:sz w:val="32"/>
          <w:szCs w:val="32"/>
        </w:rPr>
        <w:t>1</w:t>
      </w:r>
      <w:r w:rsidRPr="001A6389">
        <w:rPr>
          <w:rStyle w:val="ab"/>
          <w:rFonts w:eastAsia="仿宋_GB2312" w:hint="eastAsia"/>
          <w:b w:val="0"/>
          <w:spacing w:val="-4"/>
          <w:sz w:val="32"/>
          <w:szCs w:val="32"/>
        </w:rPr>
        <w:t>：</w:t>
      </w:r>
      <w:r w:rsidR="001A6389" w:rsidRPr="001A6389">
        <w:rPr>
          <w:rStyle w:val="ab"/>
          <w:rFonts w:eastAsia="仿宋_GB2312" w:hint="eastAsia"/>
          <w:b w:val="0"/>
          <w:spacing w:val="-4"/>
          <w:sz w:val="32"/>
          <w:szCs w:val="32"/>
        </w:rPr>
        <w:t>职工满意度</w:t>
      </w:r>
      <w:r w:rsidRPr="001A6389">
        <w:rPr>
          <w:rStyle w:val="ab"/>
          <w:rFonts w:eastAsia="仿宋_GB2312"/>
          <w:b w:val="0"/>
          <w:spacing w:val="-4"/>
          <w:sz w:val="32"/>
          <w:szCs w:val="32"/>
        </w:rPr>
        <w:t>，指标值：</w:t>
      </w:r>
      <w:r w:rsidRPr="001A6389">
        <w:rPr>
          <w:rStyle w:val="ab"/>
          <w:rFonts w:eastAsia="仿宋_GB2312" w:hint="eastAsia"/>
          <w:b w:val="0"/>
          <w:spacing w:val="-4"/>
          <w:sz w:val="32"/>
          <w:szCs w:val="32"/>
        </w:rPr>
        <w:t>&gt;</w:t>
      </w:r>
      <w:r w:rsidRPr="001A6389">
        <w:rPr>
          <w:rStyle w:val="ab"/>
          <w:rFonts w:eastAsia="仿宋_GB2312"/>
          <w:b w:val="0"/>
          <w:spacing w:val="-4"/>
          <w:sz w:val="32"/>
          <w:szCs w:val="32"/>
        </w:rPr>
        <w:t>=</w:t>
      </w:r>
      <w:r w:rsidRPr="001A6389">
        <w:rPr>
          <w:rStyle w:val="ab"/>
          <w:rFonts w:eastAsia="仿宋_GB2312" w:hint="eastAsia"/>
          <w:b w:val="0"/>
          <w:spacing w:val="-4"/>
          <w:sz w:val="32"/>
          <w:szCs w:val="32"/>
        </w:rPr>
        <w:t>9</w:t>
      </w:r>
      <w:r w:rsidR="001A6389" w:rsidRPr="001A6389">
        <w:rPr>
          <w:rStyle w:val="ab"/>
          <w:rFonts w:eastAsia="仿宋_GB2312" w:hint="eastAsia"/>
          <w:b w:val="0"/>
          <w:spacing w:val="-4"/>
          <w:sz w:val="32"/>
          <w:szCs w:val="32"/>
        </w:rPr>
        <w:t>5</w:t>
      </w:r>
      <w:r w:rsidRPr="001A6389">
        <w:rPr>
          <w:rStyle w:val="ab"/>
          <w:rFonts w:eastAsia="仿宋_GB2312"/>
          <w:b w:val="0"/>
          <w:spacing w:val="-4"/>
          <w:sz w:val="32"/>
          <w:szCs w:val="32"/>
        </w:rPr>
        <w:t>%</w:t>
      </w:r>
      <w:r w:rsidRPr="001A6389">
        <w:rPr>
          <w:rStyle w:val="ab"/>
          <w:rFonts w:eastAsia="仿宋_GB2312"/>
          <w:b w:val="0"/>
          <w:spacing w:val="-4"/>
          <w:sz w:val="32"/>
          <w:szCs w:val="32"/>
        </w:rPr>
        <w:t>，实际完成值：</w:t>
      </w:r>
      <w:r w:rsidRPr="001A6389">
        <w:rPr>
          <w:rStyle w:val="ab"/>
          <w:rFonts w:eastAsia="仿宋_GB2312" w:hint="eastAsia"/>
          <w:b w:val="0"/>
          <w:spacing w:val="-4"/>
          <w:sz w:val="32"/>
          <w:szCs w:val="32"/>
        </w:rPr>
        <w:t>9</w:t>
      </w:r>
      <w:r w:rsidR="001A6389" w:rsidRPr="001A6389">
        <w:rPr>
          <w:rStyle w:val="ab"/>
          <w:rFonts w:eastAsia="仿宋_GB2312" w:hint="eastAsia"/>
          <w:b w:val="0"/>
          <w:spacing w:val="-4"/>
          <w:sz w:val="32"/>
          <w:szCs w:val="32"/>
        </w:rPr>
        <w:t>5</w:t>
      </w:r>
      <w:r w:rsidRPr="001A6389">
        <w:rPr>
          <w:rStyle w:val="ab"/>
          <w:rFonts w:eastAsia="仿宋_GB2312"/>
          <w:b w:val="0"/>
          <w:spacing w:val="-4"/>
          <w:sz w:val="32"/>
          <w:szCs w:val="32"/>
        </w:rPr>
        <w:t>%</w:t>
      </w:r>
      <w:r w:rsidRPr="001A6389">
        <w:rPr>
          <w:rStyle w:val="ab"/>
          <w:rFonts w:eastAsia="仿宋_GB2312"/>
          <w:b w:val="0"/>
          <w:spacing w:val="-4"/>
          <w:sz w:val="32"/>
          <w:szCs w:val="32"/>
        </w:rPr>
        <w:t>，指标完成率</w:t>
      </w:r>
      <w:r w:rsidRPr="001A6389">
        <w:rPr>
          <w:rStyle w:val="ab"/>
          <w:rFonts w:eastAsia="仿宋_GB2312"/>
          <w:b w:val="0"/>
          <w:spacing w:val="-4"/>
          <w:sz w:val="32"/>
          <w:szCs w:val="32"/>
        </w:rPr>
        <w:t>100%</w:t>
      </w:r>
      <w:r w:rsidR="004B4C7C">
        <w:rPr>
          <w:rStyle w:val="ab"/>
          <w:rFonts w:eastAsia="仿宋_GB2312" w:hint="eastAsia"/>
          <w:b w:val="0"/>
          <w:spacing w:val="-4"/>
          <w:sz w:val="32"/>
          <w:szCs w:val="32"/>
        </w:rPr>
        <w:t>，偏差率</w:t>
      </w:r>
      <w:r w:rsidR="004B4C7C">
        <w:rPr>
          <w:rStyle w:val="ab"/>
          <w:rFonts w:eastAsia="仿宋_GB2312" w:hint="eastAsia"/>
          <w:b w:val="0"/>
          <w:spacing w:val="-4"/>
          <w:sz w:val="32"/>
          <w:szCs w:val="32"/>
        </w:rPr>
        <w:t>0%</w:t>
      </w:r>
      <w:r w:rsidR="004B4C7C">
        <w:rPr>
          <w:rStyle w:val="ab"/>
          <w:rFonts w:eastAsia="仿宋_GB2312" w:hint="eastAsia"/>
          <w:b w:val="0"/>
          <w:spacing w:val="-4"/>
          <w:sz w:val="32"/>
          <w:szCs w:val="32"/>
        </w:rPr>
        <w:t>。</w:t>
      </w:r>
    </w:p>
    <w:p w:rsidR="000A354D" w:rsidRDefault="00F80FF5">
      <w:pPr>
        <w:spacing w:line="560" w:lineRule="exact"/>
        <w:ind w:firstLineChars="200" w:firstLine="624"/>
        <w:rPr>
          <w:rStyle w:val="ab"/>
          <w:rFonts w:eastAsia="黑体"/>
          <w:spacing w:val="-4"/>
          <w:sz w:val="32"/>
          <w:szCs w:val="32"/>
        </w:rPr>
      </w:pPr>
      <w:r>
        <w:rPr>
          <w:rStyle w:val="ab"/>
          <w:rFonts w:eastAsia="黑体" w:hAnsi="黑体" w:hint="eastAsia"/>
          <w:b w:val="0"/>
          <w:spacing w:val="-4"/>
          <w:sz w:val="32"/>
          <w:szCs w:val="32"/>
        </w:rPr>
        <w:t>五</w:t>
      </w:r>
      <w:r>
        <w:rPr>
          <w:rStyle w:val="ab"/>
          <w:rFonts w:eastAsia="黑体" w:hAnsi="黑体"/>
          <w:b w:val="0"/>
          <w:spacing w:val="-4"/>
          <w:sz w:val="32"/>
          <w:szCs w:val="32"/>
        </w:rPr>
        <w:t>、主要经验及做法、存在的问题及原因分析</w:t>
      </w:r>
    </w:p>
    <w:p w:rsidR="000A354D" w:rsidRDefault="00F80FF5">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0A354D" w:rsidRDefault="00F80FF5">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rsidR="000A354D" w:rsidRDefault="00F80FF5">
      <w:pPr>
        <w:pStyle w:val="a9"/>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w:t>
      </w:r>
      <w:r>
        <w:rPr>
          <w:rStyle w:val="ab"/>
          <w:rFonts w:ascii="Times New Roman" w:eastAsia="仿宋_GB2312" w:hAnsi="Times New Roman" w:hint="eastAsia"/>
          <w:spacing w:val="-4"/>
        </w:rPr>
        <w:t>财务报销</w:t>
      </w:r>
      <w:r>
        <w:rPr>
          <w:rStyle w:val="ab"/>
          <w:rFonts w:ascii="Times New Roman" w:eastAsia="仿宋_GB2312" w:hAnsi="Times New Roman"/>
          <w:spacing w:val="-4"/>
        </w:rPr>
        <w:t>支出</w:t>
      </w:r>
      <w:r>
        <w:rPr>
          <w:rFonts w:ascii="Times New Roman" w:eastAsia="仿宋_GB2312" w:hAnsi="Times New Roman"/>
          <w:b w:val="0"/>
          <w:bCs w:val="0"/>
          <w:kern w:val="2"/>
        </w:rPr>
        <w:t>原则，杜绝了资金被挤占和挪用现象的发生，跟踪检查到位。政治处、财务、</w:t>
      </w:r>
      <w:r>
        <w:rPr>
          <w:rFonts w:ascii="Times New Roman" w:eastAsia="仿宋_GB2312" w:hAnsi="Times New Roman" w:hint="eastAsia"/>
          <w:b w:val="0"/>
          <w:bCs w:val="0"/>
          <w:kern w:val="2"/>
        </w:rPr>
        <w:t>总务等</w:t>
      </w:r>
      <w:r>
        <w:rPr>
          <w:rFonts w:ascii="Times New Roman" w:eastAsia="仿宋_GB2312" w:hAnsi="Times New Roman"/>
          <w:b w:val="0"/>
          <w:bCs w:val="0"/>
          <w:kern w:val="2"/>
        </w:rPr>
        <w:t>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0A354D" w:rsidRDefault="00F80FF5">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0A354D" w:rsidRDefault="00F80FF5">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w:t>
      </w:r>
      <w:r>
        <w:rPr>
          <w:rFonts w:eastAsia="仿宋_GB2312" w:hint="eastAsia"/>
          <w:color w:val="000000" w:themeColor="text1"/>
          <w:sz w:val="32"/>
          <w:szCs w:val="32"/>
        </w:rPr>
        <w:t>3</w:t>
      </w:r>
      <w:r>
        <w:rPr>
          <w:rFonts w:eastAsia="仿宋_GB2312"/>
          <w:color w:val="000000" w:themeColor="text1"/>
          <w:sz w:val="32"/>
          <w:szCs w:val="32"/>
        </w:rPr>
        <w:t>年度</w:t>
      </w:r>
      <w:r w:rsidR="00D841E3">
        <w:rPr>
          <w:rFonts w:eastAsia="仿宋_GB2312" w:hint="eastAsia"/>
          <w:color w:val="000000" w:themeColor="text1"/>
          <w:sz w:val="32"/>
          <w:szCs w:val="32"/>
        </w:rPr>
        <w:t>不</w:t>
      </w:r>
      <w:r>
        <w:rPr>
          <w:rFonts w:eastAsia="仿宋_GB2312"/>
          <w:color w:val="000000" w:themeColor="text1"/>
          <w:sz w:val="32"/>
          <w:szCs w:val="32"/>
        </w:rPr>
        <w:t>存在问题。</w:t>
      </w:r>
    </w:p>
    <w:p w:rsidR="000A354D" w:rsidRDefault="00F80FF5">
      <w:pPr>
        <w:spacing w:line="560" w:lineRule="exact"/>
        <w:ind w:firstLineChars="200" w:firstLine="624"/>
        <w:rPr>
          <w:rStyle w:val="ab"/>
          <w:rFonts w:eastAsia="黑体"/>
          <w:b w:val="0"/>
          <w:spacing w:val="-4"/>
          <w:sz w:val="32"/>
          <w:szCs w:val="32"/>
        </w:rPr>
      </w:pPr>
      <w:r>
        <w:rPr>
          <w:rStyle w:val="ab"/>
          <w:rFonts w:eastAsia="黑体" w:hAnsi="黑体" w:hint="eastAsia"/>
          <w:b w:val="0"/>
          <w:spacing w:val="-4"/>
          <w:sz w:val="32"/>
          <w:szCs w:val="32"/>
        </w:rPr>
        <w:t>六</w:t>
      </w:r>
      <w:r>
        <w:rPr>
          <w:rStyle w:val="ab"/>
          <w:rFonts w:eastAsia="黑体" w:hAnsi="黑体"/>
          <w:b w:val="0"/>
          <w:spacing w:val="-4"/>
          <w:sz w:val="32"/>
          <w:szCs w:val="32"/>
        </w:rPr>
        <w:t>、有关建议</w:t>
      </w:r>
    </w:p>
    <w:p w:rsidR="000A354D" w:rsidRDefault="00F80FF5">
      <w:pPr>
        <w:spacing w:line="560" w:lineRule="exact"/>
        <w:ind w:firstLineChars="200" w:firstLine="640"/>
      </w:pPr>
      <w:r>
        <w:rPr>
          <w:rFonts w:eastAsia="仿宋_GB2312" w:hAnsi="仿宋_GB2312"/>
          <w:sz w:val="32"/>
          <w:szCs w:val="28"/>
        </w:rPr>
        <w:t>加大对全面实施预算绩效管理和绩效管理工作的监督学习力度，让</w:t>
      </w:r>
      <w:r>
        <w:rPr>
          <w:rFonts w:eastAsia="仿宋_GB2312"/>
          <w:sz w:val="32"/>
          <w:szCs w:val="28"/>
        </w:rPr>
        <w:t>“</w:t>
      </w:r>
      <w:r>
        <w:rPr>
          <w:rFonts w:eastAsia="仿宋_GB2312" w:hAnsi="仿宋_GB2312"/>
          <w:sz w:val="32"/>
          <w:szCs w:val="28"/>
        </w:rPr>
        <w:t>花钱必问效，无效必问责</w:t>
      </w:r>
      <w:r>
        <w:rPr>
          <w:rFonts w:eastAsia="仿宋_GB2312"/>
          <w:sz w:val="32"/>
          <w:szCs w:val="28"/>
        </w:rPr>
        <w:t>”</w:t>
      </w:r>
      <w:r>
        <w:rPr>
          <w:rFonts w:eastAsia="仿宋_GB2312" w:hAnsi="仿宋_GB2312"/>
          <w:sz w:val="32"/>
          <w:szCs w:val="28"/>
        </w:rPr>
        <w:t>的理念深入工作每个环节。</w:t>
      </w:r>
    </w:p>
    <w:p w:rsidR="000A354D" w:rsidRDefault="00F80FF5">
      <w:pPr>
        <w:spacing w:line="560" w:lineRule="exact"/>
        <w:ind w:firstLine="567"/>
        <w:rPr>
          <w:rStyle w:val="ab"/>
          <w:rFonts w:eastAsia="黑体"/>
          <w:b w:val="0"/>
          <w:spacing w:val="-4"/>
          <w:sz w:val="32"/>
          <w:szCs w:val="32"/>
        </w:rPr>
      </w:pPr>
      <w:r>
        <w:rPr>
          <w:rStyle w:val="ab"/>
          <w:rFonts w:eastAsia="黑体" w:hAnsi="黑体" w:hint="eastAsia"/>
          <w:b w:val="0"/>
          <w:spacing w:val="-4"/>
          <w:sz w:val="32"/>
          <w:szCs w:val="32"/>
        </w:rPr>
        <w:t>七</w:t>
      </w:r>
      <w:r>
        <w:rPr>
          <w:rStyle w:val="ab"/>
          <w:rFonts w:eastAsia="黑体" w:hAnsi="黑体"/>
          <w:b w:val="0"/>
          <w:spacing w:val="-4"/>
          <w:sz w:val="32"/>
          <w:szCs w:val="32"/>
        </w:rPr>
        <w:t>、其他需要说明的问题</w:t>
      </w:r>
    </w:p>
    <w:p w:rsidR="00E00A72" w:rsidRDefault="00F80FF5" w:rsidP="004B4C7C">
      <w:pPr>
        <w:spacing w:line="560" w:lineRule="exact"/>
        <w:ind w:firstLineChars="200" w:firstLine="624"/>
        <w:rPr>
          <w:bCs/>
          <w:sz w:val="32"/>
          <w:szCs w:val="32"/>
        </w:rPr>
      </w:pPr>
      <w:r>
        <w:rPr>
          <w:rStyle w:val="ab"/>
          <w:rFonts w:eastAsia="仿宋_GB2312"/>
          <w:b w:val="0"/>
          <w:spacing w:val="-4"/>
          <w:sz w:val="32"/>
          <w:szCs w:val="32"/>
        </w:rPr>
        <w:t>本项目无其他需说明情况。</w:t>
      </w:r>
    </w:p>
    <w:p w:rsidR="000A354D" w:rsidRDefault="00F80FF5">
      <w:pPr>
        <w:spacing w:line="600" w:lineRule="exact"/>
        <w:rPr>
          <w:rStyle w:val="ab"/>
          <w:b w:val="0"/>
          <w:sz w:val="32"/>
          <w:szCs w:val="32"/>
        </w:rPr>
      </w:pPr>
      <w:r>
        <w:rPr>
          <w:bCs/>
          <w:sz w:val="32"/>
          <w:szCs w:val="32"/>
        </w:rPr>
        <w:lastRenderedPageBreak/>
        <w:t>附件</w:t>
      </w:r>
      <w:r>
        <w:rPr>
          <w:bCs/>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28"/>
        <w:gridCol w:w="529"/>
        <w:gridCol w:w="559"/>
        <w:gridCol w:w="2424"/>
        <w:gridCol w:w="4040"/>
        <w:gridCol w:w="466"/>
        <w:gridCol w:w="514"/>
      </w:tblGrid>
      <w:tr w:rsidR="000A354D">
        <w:trPr>
          <w:trHeight w:val="692"/>
          <w:tblHeader/>
          <w:jc w:val="center"/>
        </w:trPr>
        <w:tc>
          <w:tcPr>
            <w:tcW w:w="0" w:type="auto"/>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指标解释</w:t>
            </w:r>
          </w:p>
        </w:tc>
        <w:tc>
          <w:tcPr>
            <w:tcW w:w="4040" w:type="dxa"/>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指标说明</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权重</w:t>
            </w:r>
          </w:p>
        </w:tc>
        <w:tc>
          <w:tcPr>
            <w:tcW w:w="514" w:type="dxa"/>
            <w:shd w:val="clear" w:color="auto"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得分</w:t>
            </w:r>
          </w:p>
        </w:tc>
      </w:tr>
      <w:tr w:rsidR="000A354D">
        <w:trPr>
          <w:trHeight w:val="2318"/>
          <w:jc w:val="center"/>
        </w:trPr>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决策　</w:t>
            </w:r>
          </w:p>
          <w:p w:rsidR="000A354D" w:rsidRDefault="00F80FF5">
            <w:pPr>
              <w:widowControl/>
              <w:spacing w:line="0" w:lineRule="atLeast"/>
              <w:jc w:val="center"/>
              <w:rPr>
                <w:color w:val="000000"/>
                <w:kern w:val="0"/>
                <w:sz w:val="22"/>
                <w:szCs w:val="22"/>
              </w:rPr>
            </w:pPr>
            <w:r>
              <w:rPr>
                <w:color w:val="000000"/>
                <w:kern w:val="0"/>
                <w:sz w:val="22"/>
                <w:szCs w:val="22"/>
              </w:rPr>
              <w:t xml:space="preserve">　</w:t>
            </w:r>
          </w:p>
          <w:p w:rsidR="000A354D" w:rsidRDefault="00F80FF5">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立项依据</w:t>
            </w:r>
          </w:p>
          <w:p w:rsidR="000A354D" w:rsidRDefault="00F80FF5">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4040" w:type="dxa"/>
            <w:shd w:val="clear" w:color="auto" w:fill="FFFFFF"/>
            <w:vAlign w:val="center"/>
          </w:tcPr>
          <w:p w:rsidR="000A354D" w:rsidRDefault="00F80FF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hAnsi="宋体"/>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hAnsi="宋体"/>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hAnsi="宋体"/>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hAnsi="宋体"/>
                <w:color w:val="000000"/>
                <w:kern w:val="0"/>
                <w:sz w:val="22"/>
                <w:szCs w:val="22"/>
              </w:rPr>
              <w:t>⑤</w:t>
            </w:r>
            <w:r>
              <w:rPr>
                <w:color w:val="000000"/>
                <w:kern w:val="0"/>
                <w:sz w:val="22"/>
                <w:szCs w:val="22"/>
              </w:rPr>
              <w:t>项目是否与相关部门同类项目或部门内部相关项目重复。</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640"/>
          <w:jc w:val="center"/>
        </w:trPr>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立项程序</w:t>
            </w:r>
          </w:p>
          <w:p w:rsidR="000A354D" w:rsidRDefault="00F80FF5">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4040" w:type="dxa"/>
            <w:shd w:val="clear" w:color="auto" w:fill="FFFFFF"/>
            <w:vAlign w:val="center"/>
          </w:tcPr>
          <w:p w:rsidR="000A354D" w:rsidRDefault="00F80FF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hAnsi="宋体"/>
                <w:color w:val="000000"/>
                <w:kern w:val="0"/>
                <w:sz w:val="22"/>
                <w:szCs w:val="22"/>
              </w:rPr>
              <w:t>②</w:t>
            </w:r>
            <w:r>
              <w:rPr>
                <w:color w:val="000000"/>
                <w:kern w:val="0"/>
                <w:sz w:val="22"/>
                <w:szCs w:val="22"/>
              </w:rPr>
              <w:t>审批文件、材料是否符合相关要求；</w:t>
            </w:r>
            <w:r>
              <w:rPr>
                <w:color w:val="000000"/>
                <w:kern w:val="0"/>
                <w:sz w:val="22"/>
                <w:szCs w:val="22"/>
              </w:rPr>
              <w:br/>
            </w: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919"/>
          <w:jc w:val="center"/>
        </w:trPr>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绩效目标</w:t>
            </w:r>
          </w:p>
          <w:p w:rsidR="000A354D" w:rsidRDefault="00F80FF5">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4040" w:type="dxa"/>
            <w:shd w:val="clear" w:color="000000" w:fill="FFFFFF"/>
            <w:vAlign w:val="center"/>
          </w:tcPr>
          <w:p w:rsidR="000A354D" w:rsidRDefault="00F80FF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hAnsi="宋体"/>
                <w:color w:val="000000"/>
                <w:kern w:val="0"/>
                <w:sz w:val="22"/>
                <w:szCs w:val="22"/>
              </w:rPr>
              <w:t>①</w:t>
            </w:r>
            <w:r>
              <w:rPr>
                <w:color w:val="000000"/>
                <w:kern w:val="0"/>
                <w:sz w:val="22"/>
                <w:szCs w:val="22"/>
              </w:rPr>
              <w:t>项目是否有绩效目标；</w:t>
            </w:r>
            <w:r>
              <w:rPr>
                <w:color w:val="000000"/>
                <w:kern w:val="0"/>
                <w:sz w:val="22"/>
                <w:szCs w:val="22"/>
              </w:rPr>
              <w:br/>
            </w:r>
            <w:r>
              <w:rPr>
                <w:rFonts w:hAnsi="宋体"/>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hAnsi="宋体"/>
                <w:color w:val="000000"/>
                <w:kern w:val="0"/>
                <w:sz w:val="22"/>
                <w:szCs w:val="22"/>
              </w:rPr>
              <w:t>③</w:t>
            </w:r>
            <w:r>
              <w:rPr>
                <w:color w:val="000000"/>
                <w:kern w:val="0"/>
                <w:sz w:val="22"/>
                <w:szCs w:val="22"/>
              </w:rPr>
              <w:t>项目预期产出效益和效果是否符合正常的业绩水平；</w:t>
            </w:r>
          </w:p>
          <w:p w:rsidR="000A354D" w:rsidRDefault="00F80FF5">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w:t>
            </w:r>
          </w:p>
        </w:tc>
      </w:tr>
      <w:tr w:rsidR="000A354D">
        <w:trPr>
          <w:trHeight w:val="1464"/>
          <w:jc w:val="center"/>
        </w:trPr>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绩效指标</w:t>
            </w:r>
          </w:p>
          <w:p w:rsidR="000A354D" w:rsidRDefault="00F80FF5">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hAnsi="宋体"/>
                <w:color w:val="000000"/>
                <w:kern w:val="0"/>
                <w:sz w:val="22"/>
                <w:szCs w:val="22"/>
              </w:rP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r>
              <w:rPr>
                <w:color w:val="000000"/>
                <w:kern w:val="0"/>
                <w:sz w:val="22"/>
                <w:szCs w:val="22"/>
              </w:rPr>
              <w:br/>
            </w:r>
            <w:r>
              <w:rPr>
                <w:rFonts w:hAnsi="宋体"/>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w:t>
            </w:r>
          </w:p>
        </w:tc>
      </w:tr>
      <w:tr w:rsidR="000A354D">
        <w:trPr>
          <w:trHeight w:val="1942"/>
          <w:jc w:val="center"/>
        </w:trPr>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资金投入</w:t>
            </w:r>
          </w:p>
          <w:p w:rsidR="000A354D" w:rsidRDefault="00F80FF5">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预算编制</w:t>
            </w:r>
          </w:p>
          <w:p w:rsidR="000A354D" w:rsidRDefault="00F80FF5">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4040" w:type="dxa"/>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预算编制是否经过科学论证；</w:t>
            </w:r>
            <w:r>
              <w:rPr>
                <w:color w:val="000000"/>
                <w:kern w:val="0"/>
                <w:sz w:val="22"/>
                <w:szCs w:val="22"/>
              </w:rPr>
              <w:br/>
            </w:r>
            <w:r>
              <w:rPr>
                <w:rFonts w:hAnsi="宋体"/>
                <w:color w:val="000000"/>
                <w:kern w:val="0"/>
                <w:sz w:val="22"/>
                <w:szCs w:val="22"/>
              </w:rPr>
              <w:t>②</w:t>
            </w:r>
            <w:r>
              <w:rPr>
                <w:color w:val="000000"/>
                <w:kern w:val="0"/>
                <w:sz w:val="22"/>
                <w:szCs w:val="22"/>
              </w:rPr>
              <w:t>预算内容与项目内容是否匹配；</w:t>
            </w:r>
            <w:r>
              <w:rPr>
                <w:color w:val="000000"/>
                <w:kern w:val="0"/>
                <w:sz w:val="22"/>
                <w:szCs w:val="22"/>
              </w:rPr>
              <w:br/>
            </w:r>
            <w:r>
              <w:rPr>
                <w:rFonts w:hAnsi="宋体"/>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hAnsi="宋体"/>
                <w:color w:val="000000"/>
                <w:kern w:val="0"/>
                <w:sz w:val="22"/>
                <w:szCs w:val="22"/>
              </w:rPr>
              <w:t>④</w:t>
            </w:r>
            <w:r>
              <w:rPr>
                <w:color w:val="000000"/>
                <w:kern w:val="0"/>
                <w:sz w:val="22"/>
                <w:szCs w:val="22"/>
              </w:rPr>
              <w:t>预算确定的项目投资额或资金量是否与工作任务相匹配。</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706"/>
          <w:jc w:val="center"/>
        </w:trPr>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资金分配</w:t>
            </w:r>
          </w:p>
          <w:p w:rsidR="000A354D" w:rsidRDefault="00F80FF5">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4040" w:type="dxa"/>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预算资金分配依据是否充分；</w:t>
            </w:r>
            <w:r>
              <w:rPr>
                <w:color w:val="000000"/>
                <w:kern w:val="0"/>
                <w:sz w:val="22"/>
                <w:szCs w:val="22"/>
              </w:rPr>
              <w:br/>
            </w:r>
            <w:r>
              <w:rPr>
                <w:rFonts w:hAnsi="宋体"/>
                <w:color w:val="000000"/>
                <w:kern w:val="0"/>
                <w:sz w:val="22"/>
                <w:szCs w:val="22"/>
              </w:rPr>
              <w:t>②</w:t>
            </w:r>
            <w:r>
              <w:rPr>
                <w:color w:val="000000"/>
                <w:kern w:val="0"/>
                <w:sz w:val="22"/>
                <w:szCs w:val="22"/>
              </w:rPr>
              <w:t>资金分配额度是否合理，与项目单位或地方实际是否相适应。</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415"/>
          <w:jc w:val="center"/>
        </w:trPr>
        <w:tc>
          <w:tcPr>
            <w:tcW w:w="0" w:type="auto"/>
            <w:vMerge w:val="restart"/>
            <w:shd w:val="clear" w:color="auto" w:fill="FFFFFF"/>
            <w:vAlign w:val="center"/>
          </w:tcPr>
          <w:p w:rsidR="000A354D" w:rsidRDefault="00F80FF5">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0A354D" w:rsidRDefault="00F80FF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0A354D" w:rsidRDefault="00F80FF5">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320"/>
          <w:jc w:val="center"/>
        </w:trPr>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4040" w:type="dxa"/>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12</w:t>
            </w:r>
          </w:p>
        </w:tc>
        <w:tc>
          <w:tcPr>
            <w:tcW w:w="514" w:type="dxa"/>
            <w:shd w:val="clear" w:color="auto" w:fill="FFFFFF"/>
            <w:vAlign w:val="center"/>
          </w:tcPr>
          <w:p w:rsidR="000A354D" w:rsidRDefault="00B07A4F">
            <w:pPr>
              <w:widowControl/>
              <w:spacing w:line="0" w:lineRule="atLeast"/>
              <w:jc w:val="center"/>
              <w:rPr>
                <w:b/>
                <w:bCs/>
                <w:color w:val="000000"/>
                <w:kern w:val="0"/>
                <w:sz w:val="22"/>
                <w:szCs w:val="22"/>
              </w:rPr>
            </w:pPr>
            <w:r>
              <w:rPr>
                <w:rFonts w:hint="eastAsia"/>
                <w:b/>
                <w:bCs/>
                <w:color w:val="000000" w:themeColor="text1"/>
                <w:kern w:val="0"/>
                <w:sz w:val="22"/>
                <w:szCs w:val="22"/>
              </w:rPr>
              <w:t>12</w:t>
            </w:r>
          </w:p>
        </w:tc>
      </w:tr>
      <w:tr w:rsidR="000A354D">
        <w:trPr>
          <w:trHeight w:val="2076"/>
          <w:jc w:val="center"/>
        </w:trPr>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　</w:t>
            </w:r>
          </w:p>
          <w:p w:rsidR="000A354D" w:rsidRDefault="00F80FF5">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资金使用</w:t>
            </w:r>
          </w:p>
          <w:p w:rsidR="000A354D" w:rsidRDefault="00F80FF5">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hAnsi="宋体"/>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hAnsi="宋体"/>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hAnsi="宋体"/>
                <w:color w:val="000000"/>
                <w:kern w:val="0"/>
                <w:sz w:val="22"/>
                <w:szCs w:val="22"/>
              </w:rPr>
              <w:t>④</w:t>
            </w:r>
            <w:r>
              <w:rPr>
                <w:color w:val="000000"/>
                <w:kern w:val="0"/>
                <w:sz w:val="22"/>
                <w:szCs w:val="22"/>
              </w:rPr>
              <w:t>是否存在截留、挤占、挪用、虚列支出等情况。</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797"/>
          <w:jc w:val="center"/>
        </w:trPr>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组织实施</w:t>
            </w:r>
          </w:p>
          <w:p w:rsidR="000A354D" w:rsidRDefault="00F80FF5">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管理制度</w:t>
            </w:r>
          </w:p>
          <w:p w:rsidR="000A354D" w:rsidRDefault="00F80FF5">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hAnsi="宋体"/>
                <w:color w:val="000000"/>
                <w:kern w:val="0"/>
                <w:sz w:val="22"/>
                <w:szCs w:val="22"/>
              </w:rP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769"/>
          <w:jc w:val="center"/>
        </w:trPr>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制度执行</w:t>
            </w:r>
          </w:p>
          <w:p w:rsidR="000A354D" w:rsidRDefault="00F80FF5">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hAnsi="宋体"/>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hAnsi="宋体"/>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hAnsi="宋体"/>
                <w:color w:val="000000"/>
                <w:kern w:val="0"/>
                <w:sz w:val="22"/>
                <w:szCs w:val="22"/>
              </w:rPr>
              <w:t>④</w:t>
            </w:r>
            <w:r>
              <w:rPr>
                <w:color w:val="000000"/>
                <w:kern w:val="0"/>
                <w:sz w:val="22"/>
                <w:szCs w:val="22"/>
              </w:rPr>
              <w:t>项目实施的人员条件、场地设备、信息支撑等是否落实到位。</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w:t>
            </w:r>
          </w:p>
        </w:tc>
      </w:tr>
      <w:tr w:rsidR="000A354D">
        <w:trPr>
          <w:trHeight w:val="1917"/>
          <w:jc w:val="center"/>
        </w:trPr>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r>
      <w:tr w:rsidR="000A354D">
        <w:trPr>
          <w:trHeight w:val="1718"/>
          <w:jc w:val="center"/>
        </w:trPr>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0A354D" w:rsidRDefault="00F80FF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0A354D" w:rsidRDefault="00F80FF5">
            <w:pPr>
              <w:widowControl/>
              <w:spacing w:line="0" w:lineRule="atLeast"/>
              <w:jc w:val="center"/>
              <w:rPr>
                <w:b/>
                <w:bCs/>
                <w:kern w:val="0"/>
                <w:sz w:val="22"/>
                <w:szCs w:val="22"/>
              </w:rPr>
            </w:pPr>
            <w:r>
              <w:rPr>
                <w:b/>
                <w:bCs/>
                <w:kern w:val="0"/>
                <w:sz w:val="22"/>
                <w:szCs w:val="22"/>
              </w:rPr>
              <w:t>10</w:t>
            </w:r>
          </w:p>
        </w:tc>
      </w:tr>
      <w:tr w:rsidR="000A354D">
        <w:trPr>
          <w:trHeight w:val="1506"/>
          <w:jc w:val="center"/>
        </w:trPr>
        <w:tc>
          <w:tcPr>
            <w:tcW w:w="0" w:type="auto"/>
            <w:vMerge/>
            <w:shd w:val="clear" w:color="auto" w:fill="FFFFFF"/>
            <w:vAlign w:val="center"/>
          </w:tcPr>
          <w:p w:rsidR="000A354D" w:rsidRDefault="000A354D">
            <w:pPr>
              <w:spacing w:line="0" w:lineRule="atLeast"/>
              <w:jc w:val="center"/>
              <w:rPr>
                <w:color w:val="000000"/>
                <w:kern w:val="0"/>
                <w:sz w:val="22"/>
                <w:szCs w:val="22"/>
              </w:rPr>
            </w:pPr>
          </w:p>
        </w:tc>
        <w:tc>
          <w:tcPr>
            <w:tcW w:w="0" w:type="auto"/>
            <w:shd w:val="clear" w:color="auto" w:fill="FFFFFF"/>
            <w:vAlign w:val="center"/>
          </w:tcPr>
          <w:p w:rsidR="000A354D" w:rsidRDefault="00F80FF5">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r>
      <w:tr w:rsidR="000A354D">
        <w:trPr>
          <w:trHeight w:val="2076"/>
          <w:jc w:val="center"/>
        </w:trPr>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b/>
                <w:bCs/>
                <w:color w:val="000000"/>
                <w:kern w:val="0"/>
                <w:sz w:val="22"/>
                <w:szCs w:val="22"/>
              </w:rPr>
              <w:t>10</w:t>
            </w:r>
          </w:p>
        </w:tc>
      </w:tr>
      <w:tr w:rsidR="000A354D">
        <w:trPr>
          <w:trHeight w:val="889"/>
          <w:jc w:val="center"/>
        </w:trPr>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0A354D" w:rsidRDefault="00F80FF5">
            <w:pPr>
              <w:widowControl/>
              <w:spacing w:line="0" w:lineRule="atLeast"/>
              <w:jc w:val="left"/>
              <w:rPr>
                <w:color w:val="000000"/>
                <w:kern w:val="0"/>
                <w:sz w:val="22"/>
                <w:szCs w:val="22"/>
              </w:rPr>
            </w:pPr>
            <w:r>
              <w:rPr>
                <w:color w:val="000000"/>
                <w:kern w:val="0"/>
                <w:sz w:val="22"/>
                <w:szCs w:val="22"/>
              </w:rPr>
              <w:t>项目实施所产生的效益。</w:t>
            </w:r>
          </w:p>
        </w:tc>
        <w:tc>
          <w:tcPr>
            <w:tcW w:w="4040" w:type="dxa"/>
            <w:shd w:val="clear" w:color="auto" w:fill="FFFFFF"/>
            <w:vAlign w:val="center"/>
          </w:tcPr>
          <w:p w:rsidR="000A354D" w:rsidRDefault="00F80FF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466"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20</w:t>
            </w:r>
          </w:p>
        </w:tc>
        <w:tc>
          <w:tcPr>
            <w:tcW w:w="514" w:type="dxa"/>
            <w:shd w:val="clear" w:color="auto"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20</w:t>
            </w:r>
          </w:p>
        </w:tc>
      </w:tr>
      <w:tr w:rsidR="000A354D">
        <w:trPr>
          <w:trHeight w:val="1137"/>
          <w:jc w:val="center"/>
        </w:trPr>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vMerge/>
            <w:shd w:val="clear" w:color="auto" w:fill="FFFFFF"/>
            <w:vAlign w:val="center"/>
          </w:tcPr>
          <w:p w:rsidR="000A354D" w:rsidRDefault="000A354D">
            <w:pPr>
              <w:widowControl/>
              <w:spacing w:line="0" w:lineRule="atLeast"/>
              <w:jc w:val="center"/>
              <w:rPr>
                <w:color w:val="000000"/>
                <w:kern w:val="0"/>
                <w:sz w:val="22"/>
                <w:szCs w:val="22"/>
              </w:rPr>
            </w:pPr>
          </w:p>
        </w:tc>
        <w:tc>
          <w:tcPr>
            <w:tcW w:w="0" w:type="auto"/>
            <w:shd w:val="clear" w:color="auto" w:fill="FFFFFF"/>
            <w:vAlign w:val="center"/>
          </w:tcPr>
          <w:p w:rsidR="000A354D" w:rsidRDefault="00F80FF5">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4040" w:type="dxa"/>
            <w:shd w:val="clear" w:color="000000" w:fill="FFFFFF"/>
            <w:vAlign w:val="center"/>
          </w:tcPr>
          <w:p w:rsidR="000A354D" w:rsidRDefault="00F80FF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466"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10</w:t>
            </w:r>
          </w:p>
        </w:tc>
        <w:tc>
          <w:tcPr>
            <w:tcW w:w="514" w:type="dxa"/>
            <w:shd w:val="clear" w:color="000000" w:fill="FFFFFF"/>
            <w:vAlign w:val="center"/>
          </w:tcPr>
          <w:p w:rsidR="000A354D" w:rsidRDefault="00F80FF5">
            <w:pPr>
              <w:widowControl/>
              <w:spacing w:line="0" w:lineRule="atLeast"/>
              <w:jc w:val="center"/>
              <w:rPr>
                <w:b/>
                <w:bCs/>
                <w:color w:val="000000"/>
                <w:kern w:val="0"/>
                <w:sz w:val="22"/>
                <w:szCs w:val="22"/>
              </w:rPr>
            </w:pPr>
            <w:r>
              <w:rPr>
                <w:rFonts w:hint="eastAsia"/>
                <w:b/>
                <w:bCs/>
                <w:color w:val="000000"/>
                <w:kern w:val="0"/>
                <w:sz w:val="22"/>
                <w:szCs w:val="22"/>
              </w:rPr>
              <w:t>10</w:t>
            </w:r>
          </w:p>
        </w:tc>
      </w:tr>
    </w:tbl>
    <w:p w:rsidR="000A354D" w:rsidRDefault="000A354D">
      <w:pPr>
        <w:spacing w:line="540" w:lineRule="exact"/>
        <w:rPr>
          <w:rStyle w:val="ab"/>
          <w:rFonts w:eastAsia="仿宋"/>
          <w:b w:val="0"/>
          <w:spacing w:val="-4"/>
          <w:sz w:val="32"/>
          <w:szCs w:val="32"/>
        </w:rPr>
      </w:pPr>
    </w:p>
    <w:sectPr w:rsidR="000A354D">
      <w:footerReference w:type="default" r:id="rId9"/>
      <w:pgSz w:w="11906" w:h="16838"/>
      <w:pgMar w:top="2098" w:right="1531" w:bottom="1985" w:left="1531"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1C2" w:rsidRDefault="00E101C2">
      <w:r>
        <w:separator/>
      </w:r>
    </w:p>
  </w:endnote>
  <w:endnote w:type="continuationSeparator" w:id="0">
    <w:p w:rsidR="00E101C2" w:rsidRDefault="00E1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Tnw">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0A354D" w:rsidRDefault="00F80FF5">
        <w:pPr>
          <w:pStyle w:val="a6"/>
          <w:jc w:val="center"/>
        </w:pPr>
        <w:r>
          <w:fldChar w:fldCharType="begin"/>
        </w:r>
        <w:r>
          <w:instrText>PAGE   \* MERGEFORMAT</w:instrText>
        </w:r>
        <w:r>
          <w:fldChar w:fldCharType="separate"/>
        </w:r>
        <w:r w:rsidR="00A4054F" w:rsidRPr="00A4054F">
          <w:rPr>
            <w:noProof/>
            <w:lang w:val="zh-CN"/>
          </w:rPr>
          <w:t>16</w:t>
        </w:r>
        <w:r>
          <w:rPr>
            <w:lang w:val="zh-CN"/>
          </w:rPr>
          <w:fldChar w:fldCharType="end"/>
        </w:r>
      </w:p>
    </w:sdtContent>
  </w:sdt>
  <w:p w:rsidR="000A354D" w:rsidRDefault="000A35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1C2" w:rsidRDefault="00E101C2">
      <w:r>
        <w:separator/>
      </w:r>
    </w:p>
  </w:footnote>
  <w:footnote w:type="continuationSeparator" w:id="0">
    <w:p w:rsidR="00E101C2" w:rsidRDefault="00E10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xMDRiOTI5YjEyNWZiZmYwNzkwY2U1YWRkN2Y2NTgifQ=="/>
  </w:docVars>
  <w:rsids>
    <w:rsidRoot w:val="00CA6457"/>
    <w:rsid w:val="F6F5D001"/>
    <w:rsid w:val="000110C4"/>
    <w:rsid w:val="00016213"/>
    <w:rsid w:val="00037D50"/>
    <w:rsid w:val="0005416C"/>
    <w:rsid w:val="00056465"/>
    <w:rsid w:val="000736D6"/>
    <w:rsid w:val="00081DFE"/>
    <w:rsid w:val="00083A55"/>
    <w:rsid w:val="000A354D"/>
    <w:rsid w:val="000C4B90"/>
    <w:rsid w:val="001028C5"/>
    <w:rsid w:val="00102DFF"/>
    <w:rsid w:val="00106080"/>
    <w:rsid w:val="00106A73"/>
    <w:rsid w:val="00107135"/>
    <w:rsid w:val="001135B8"/>
    <w:rsid w:val="00113948"/>
    <w:rsid w:val="00121AE4"/>
    <w:rsid w:val="0014601B"/>
    <w:rsid w:val="00146AAD"/>
    <w:rsid w:val="00150F05"/>
    <w:rsid w:val="00176EF3"/>
    <w:rsid w:val="001A233B"/>
    <w:rsid w:val="001A6389"/>
    <w:rsid w:val="001B3A40"/>
    <w:rsid w:val="001B473E"/>
    <w:rsid w:val="001E6EE6"/>
    <w:rsid w:val="001F06DE"/>
    <w:rsid w:val="00202B11"/>
    <w:rsid w:val="00217358"/>
    <w:rsid w:val="0022105B"/>
    <w:rsid w:val="0024618B"/>
    <w:rsid w:val="00273CCD"/>
    <w:rsid w:val="00277375"/>
    <w:rsid w:val="00291BC0"/>
    <w:rsid w:val="00296A36"/>
    <w:rsid w:val="002B5E16"/>
    <w:rsid w:val="002F33D1"/>
    <w:rsid w:val="00311DBE"/>
    <w:rsid w:val="00332718"/>
    <w:rsid w:val="00334E89"/>
    <w:rsid w:val="00345DD7"/>
    <w:rsid w:val="00351B93"/>
    <w:rsid w:val="00351EFF"/>
    <w:rsid w:val="003B0577"/>
    <w:rsid w:val="003E7E58"/>
    <w:rsid w:val="003F5180"/>
    <w:rsid w:val="004116FA"/>
    <w:rsid w:val="00414C3A"/>
    <w:rsid w:val="00422052"/>
    <w:rsid w:val="004366A8"/>
    <w:rsid w:val="004375F0"/>
    <w:rsid w:val="00440004"/>
    <w:rsid w:val="0044796E"/>
    <w:rsid w:val="00451258"/>
    <w:rsid w:val="00485145"/>
    <w:rsid w:val="0049306B"/>
    <w:rsid w:val="004A05EE"/>
    <w:rsid w:val="004B351B"/>
    <w:rsid w:val="004B4C7C"/>
    <w:rsid w:val="004C0454"/>
    <w:rsid w:val="004C38BC"/>
    <w:rsid w:val="004D417A"/>
    <w:rsid w:val="004E380C"/>
    <w:rsid w:val="004E65A9"/>
    <w:rsid w:val="004F1F3C"/>
    <w:rsid w:val="004F5C32"/>
    <w:rsid w:val="004F7065"/>
    <w:rsid w:val="00502BA7"/>
    <w:rsid w:val="005162F1"/>
    <w:rsid w:val="00535153"/>
    <w:rsid w:val="00554F82"/>
    <w:rsid w:val="0056390D"/>
    <w:rsid w:val="005719B0"/>
    <w:rsid w:val="005730D8"/>
    <w:rsid w:val="005A4F2E"/>
    <w:rsid w:val="005A5018"/>
    <w:rsid w:val="005B6C14"/>
    <w:rsid w:val="005C51DF"/>
    <w:rsid w:val="005D10D6"/>
    <w:rsid w:val="005D27BD"/>
    <w:rsid w:val="005E7C5E"/>
    <w:rsid w:val="005F379F"/>
    <w:rsid w:val="00614AC1"/>
    <w:rsid w:val="006154DD"/>
    <w:rsid w:val="00620034"/>
    <w:rsid w:val="0062024A"/>
    <w:rsid w:val="006228A1"/>
    <w:rsid w:val="00641518"/>
    <w:rsid w:val="0064556B"/>
    <w:rsid w:val="00660734"/>
    <w:rsid w:val="00684A57"/>
    <w:rsid w:val="006850DB"/>
    <w:rsid w:val="007037F1"/>
    <w:rsid w:val="00726263"/>
    <w:rsid w:val="0075584F"/>
    <w:rsid w:val="0078743C"/>
    <w:rsid w:val="00793380"/>
    <w:rsid w:val="007A7772"/>
    <w:rsid w:val="007B7D43"/>
    <w:rsid w:val="007C34E2"/>
    <w:rsid w:val="008140B3"/>
    <w:rsid w:val="00835ADE"/>
    <w:rsid w:val="00855E3A"/>
    <w:rsid w:val="00887EC6"/>
    <w:rsid w:val="008B3EF0"/>
    <w:rsid w:val="008B71D5"/>
    <w:rsid w:val="008E3031"/>
    <w:rsid w:val="008E78D4"/>
    <w:rsid w:val="00913A32"/>
    <w:rsid w:val="0091457F"/>
    <w:rsid w:val="00922CB9"/>
    <w:rsid w:val="00925D36"/>
    <w:rsid w:val="00943926"/>
    <w:rsid w:val="00944DD1"/>
    <w:rsid w:val="009578F5"/>
    <w:rsid w:val="009948EC"/>
    <w:rsid w:val="009B29EB"/>
    <w:rsid w:val="009C67B2"/>
    <w:rsid w:val="009E2CFD"/>
    <w:rsid w:val="009E5CD9"/>
    <w:rsid w:val="009F4373"/>
    <w:rsid w:val="00A26421"/>
    <w:rsid w:val="00A3330F"/>
    <w:rsid w:val="00A34588"/>
    <w:rsid w:val="00A3654F"/>
    <w:rsid w:val="00A4054F"/>
    <w:rsid w:val="00A413B8"/>
    <w:rsid w:val="00A4293B"/>
    <w:rsid w:val="00A51EBF"/>
    <w:rsid w:val="00A539D0"/>
    <w:rsid w:val="00A67D50"/>
    <w:rsid w:val="00A74D96"/>
    <w:rsid w:val="00A8691A"/>
    <w:rsid w:val="00A972DF"/>
    <w:rsid w:val="00AA041F"/>
    <w:rsid w:val="00AC1946"/>
    <w:rsid w:val="00AC3A96"/>
    <w:rsid w:val="00AD5E52"/>
    <w:rsid w:val="00AF683C"/>
    <w:rsid w:val="00B07A4F"/>
    <w:rsid w:val="00B2343E"/>
    <w:rsid w:val="00B40063"/>
    <w:rsid w:val="00B41F61"/>
    <w:rsid w:val="00B70C95"/>
    <w:rsid w:val="00B74D04"/>
    <w:rsid w:val="00B76201"/>
    <w:rsid w:val="00B8178F"/>
    <w:rsid w:val="00BA1810"/>
    <w:rsid w:val="00BA46E6"/>
    <w:rsid w:val="00BB38CC"/>
    <w:rsid w:val="00BB5015"/>
    <w:rsid w:val="00BE24BB"/>
    <w:rsid w:val="00BE583F"/>
    <w:rsid w:val="00BF7C9E"/>
    <w:rsid w:val="00C354E5"/>
    <w:rsid w:val="00C47601"/>
    <w:rsid w:val="00C56C72"/>
    <w:rsid w:val="00C62CB9"/>
    <w:rsid w:val="00C80449"/>
    <w:rsid w:val="00CA6457"/>
    <w:rsid w:val="00CA6DC2"/>
    <w:rsid w:val="00CD27B7"/>
    <w:rsid w:val="00CD37A4"/>
    <w:rsid w:val="00CE2A8D"/>
    <w:rsid w:val="00CE2FD9"/>
    <w:rsid w:val="00D17F2E"/>
    <w:rsid w:val="00D30354"/>
    <w:rsid w:val="00D379F7"/>
    <w:rsid w:val="00D4445C"/>
    <w:rsid w:val="00D52B7C"/>
    <w:rsid w:val="00D80C1E"/>
    <w:rsid w:val="00D841E3"/>
    <w:rsid w:val="00D87707"/>
    <w:rsid w:val="00D973DF"/>
    <w:rsid w:val="00DB1661"/>
    <w:rsid w:val="00DC5B18"/>
    <w:rsid w:val="00DD452D"/>
    <w:rsid w:val="00DF42A0"/>
    <w:rsid w:val="00E00A72"/>
    <w:rsid w:val="00E101C2"/>
    <w:rsid w:val="00E16A7F"/>
    <w:rsid w:val="00E30E91"/>
    <w:rsid w:val="00E36ABB"/>
    <w:rsid w:val="00E769FE"/>
    <w:rsid w:val="00E774CE"/>
    <w:rsid w:val="00E85B67"/>
    <w:rsid w:val="00E927F6"/>
    <w:rsid w:val="00E96D03"/>
    <w:rsid w:val="00EA2CBE"/>
    <w:rsid w:val="00EB10A0"/>
    <w:rsid w:val="00EB2F7D"/>
    <w:rsid w:val="00F05B15"/>
    <w:rsid w:val="00F13BC2"/>
    <w:rsid w:val="00F15352"/>
    <w:rsid w:val="00F30425"/>
    <w:rsid w:val="00F32FEE"/>
    <w:rsid w:val="00F46784"/>
    <w:rsid w:val="00F80FF5"/>
    <w:rsid w:val="00FA31F7"/>
    <w:rsid w:val="00FB10BB"/>
    <w:rsid w:val="024F73AF"/>
    <w:rsid w:val="026E0547"/>
    <w:rsid w:val="031B6510"/>
    <w:rsid w:val="03CB4A10"/>
    <w:rsid w:val="04CE280E"/>
    <w:rsid w:val="09D712B7"/>
    <w:rsid w:val="0A4974CC"/>
    <w:rsid w:val="0B3B381F"/>
    <w:rsid w:val="0FB02A3D"/>
    <w:rsid w:val="139B51B2"/>
    <w:rsid w:val="14636A7B"/>
    <w:rsid w:val="15061FF3"/>
    <w:rsid w:val="165B39BC"/>
    <w:rsid w:val="1A37209C"/>
    <w:rsid w:val="1F41616B"/>
    <w:rsid w:val="21C43548"/>
    <w:rsid w:val="23437317"/>
    <w:rsid w:val="26511AEC"/>
    <w:rsid w:val="29BC09C3"/>
    <w:rsid w:val="2C1C1FEF"/>
    <w:rsid w:val="2CA122B5"/>
    <w:rsid w:val="30803CDA"/>
    <w:rsid w:val="35335F53"/>
    <w:rsid w:val="37E60553"/>
    <w:rsid w:val="3B562CD6"/>
    <w:rsid w:val="3F2D657A"/>
    <w:rsid w:val="3F5B1017"/>
    <w:rsid w:val="40C21E49"/>
    <w:rsid w:val="4D2606A1"/>
    <w:rsid w:val="54F56AB8"/>
    <w:rsid w:val="5690334C"/>
    <w:rsid w:val="5B425B4D"/>
    <w:rsid w:val="5BF15593"/>
    <w:rsid w:val="63380382"/>
    <w:rsid w:val="650C51C1"/>
    <w:rsid w:val="66FB7AA3"/>
    <w:rsid w:val="67211B0D"/>
    <w:rsid w:val="690A306F"/>
    <w:rsid w:val="6A8640B3"/>
    <w:rsid w:val="6C770B87"/>
    <w:rsid w:val="6E267C6E"/>
    <w:rsid w:val="70778D2E"/>
    <w:rsid w:val="70D66C25"/>
    <w:rsid w:val="73E91D37"/>
    <w:rsid w:val="74F50C2E"/>
    <w:rsid w:val="75C90CF3"/>
    <w:rsid w:val="7872120D"/>
    <w:rsid w:val="79CE55F0"/>
    <w:rsid w:val="7B53595F"/>
    <w:rsid w:val="7C3A27E8"/>
    <w:rsid w:val="7DCD6ACF"/>
    <w:rsid w:val="7F212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8"/>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8"/>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17</Pages>
  <Words>1215</Words>
  <Characters>6927</Characters>
  <Application>Microsoft Office Word</Application>
  <DocSecurity>0</DocSecurity>
  <Lines>57</Lines>
  <Paragraphs>16</Paragraphs>
  <ScaleCrop>false</ScaleCrop>
  <Company/>
  <LinksUpToDate>false</LinksUpToDate>
  <CharactersWithSpaces>8126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147</cp:revision>
  <cp:lastPrinted>2024-04-18T08:58:00Z</cp:lastPrinted>
  <dcterms:created xsi:type="dcterms:W3CDTF">2018-08-15T18:06:00Z</dcterms:created>
  <dcterms:modified xsi:type="dcterms:W3CDTF">2024-08-28T05:24:00Z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AE2A08992F7B532167FA24648C611AB9_43</vt:lpwstr>
  </property>
</Properties>
</file>